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9CCF" w14:textId="4451D0F3" w:rsidR="00843CB5" w:rsidRDefault="00843CB5" w:rsidP="00FA5689">
      <w:pPr>
        <w:jc w:val="center"/>
        <w:rPr>
          <w:sz w:val="28"/>
          <w:szCs w:val="28"/>
          <w:lang w:val="es-CO"/>
        </w:rPr>
      </w:pPr>
      <w:r>
        <w:rPr>
          <w:sz w:val="28"/>
          <w:szCs w:val="28"/>
          <w:lang w:val="es-CO"/>
        </w:rPr>
        <w:t>UNIDOS EN ORACIÓN CENTRANTE</w:t>
      </w:r>
    </w:p>
    <w:p w14:paraId="1189DAA1" w14:textId="5CA1A0AE" w:rsidR="00FA5689" w:rsidRDefault="00FA5689" w:rsidP="00FA5689">
      <w:pPr>
        <w:jc w:val="center"/>
        <w:rPr>
          <w:sz w:val="28"/>
          <w:szCs w:val="28"/>
          <w:lang w:val="es-CO"/>
        </w:rPr>
      </w:pPr>
      <w:r w:rsidRPr="00FA5689">
        <w:rPr>
          <w:sz w:val="28"/>
          <w:szCs w:val="28"/>
          <w:lang w:val="es-CO"/>
        </w:rPr>
        <w:t>CELEBRANDO NUESTRA DEBILIDAD</w:t>
      </w:r>
      <w:r w:rsidR="00843CB5">
        <w:rPr>
          <w:sz w:val="28"/>
          <w:szCs w:val="28"/>
          <w:lang w:val="es-CO"/>
        </w:rPr>
        <w:t xml:space="preserve"> </w:t>
      </w:r>
    </w:p>
    <w:p w14:paraId="2375978F" w14:textId="3032DD4C" w:rsidR="00FA5689" w:rsidRDefault="00FA5689" w:rsidP="00FA5689">
      <w:pPr>
        <w:jc w:val="center"/>
        <w:rPr>
          <w:i/>
          <w:iCs/>
          <w:sz w:val="28"/>
          <w:szCs w:val="28"/>
          <w:lang w:val="es-CO"/>
        </w:rPr>
      </w:pPr>
      <w:r w:rsidRPr="00FA5689">
        <w:rPr>
          <w:sz w:val="28"/>
          <w:szCs w:val="28"/>
          <w:lang w:val="es-CO"/>
        </w:rPr>
        <w:t xml:space="preserve">Thomas Keating, </w:t>
      </w:r>
      <w:r w:rsidRPr="00FA5689">
        <w:rPr>
          <w:i/>
          <w:iCs/>
          <w:sz w:val="28"/>
          <w:szCs w:val="28"/>
          <w:lang w:val="es-CO"/>
        </w:rPr>
        <w:t>Consentir a Dios como</w:t>
      </w:r>
      <w:r>
        <w:rPr>
          <w:i/>
          <w:iCs/>
          <w:sz w:val="28"/>
          <w:szCs w:val="28"/>
          <w:lang w:val="es-CO"/>
        </w:rPr>
        <w:t xml:space="preserve"> Dios Es, capítulo 4</w:t>
      </w:r>
    </w:p>
    <w:p w14:paraId="2A60797D" w14:textId="05AFEA4F" w:rsidR="00843CB5" w:rsidRDefault="00843CB5" w:rsidP="00FA5689">
      <w:pPr>
        <w:jc w:val="center"/>
        <w:rPr>
          <w:i/>
          <w:iCs/>
          <w:sz w:val="28"/>
          <w:szCs w:val="28"/>
          <w:lang w:val="es-CO"/>
        </w:rPr>
      </w:pPr>
      <w:r>
        <w:rPr>
          <w:noProof/>
          <w:lang w:val="pt-BR" w:eastAsia="pt-BR"/>
        </w:rPr>
        <w:drawing>
          <wp:inline distT="0" distB="0" distL="0" distR="0" wp14:anchorId="40BB777F" wp14:editId="67568625">
            <wp:extent cx="7459066" cy="42062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5224" cy="4209713"/>
                    </a:xfrm>
                    <a:prstGeom prst="rect">
                      <a:avLst/>
                    </a:prstGeom>
                    <a:noFill/>
                    <a:ln>
                      <a:noFill/>
                    </a:ln>
                  </pic:spPr>
                </pic:pic>
              </a:graphicData>
            </a:graphic>
          </wp:inline>
        </w:drawing>
      </w:r>
    </w:p>
    <w:p w14:paraId="48BC8163" w14:textId="02BC7EA6" w:rsidR="00843CB5" w:rsidRDefault="00843CB5" w:rsidP="00FA5689">
      <w:pPr>
        <w:jc w:val="center"/>
        <w:rPr>
          <w:i/>
          <w:iCs/>
          <w:sz w:val="28"/>
          <w:szCs w:val="28"/>
          <w:lang w:val="es-CO"/>
        </w:rPr>
      </w:pPr>
    </w:p>
    <w:p w14:paraId="145344F4" w14:textId="59890348" w:rsidR="00843CB5" w:rsidRDefault="00843CB5" w:rsidP="00FA5689">
      <w:pPr>
        <w:jc w:val="center"/>
        <w:rPr>
          <w:i/>
          <w:iCs/>
          <w:sz w:val="28"/>
          <w:szCs w:val="28"/>
          <w:lang w:val="es-CO"/>
        </w:rPr>
      </w:pPr>
    </w:p>
    <w:p w14:paraId="6A4A5CF5" w14:textId="7578A521" w:rsidR="00FA5689" w:rsidRPr="00FA5689" w:rsidRDefault="00FA5689" w:rsidP="00FA5689">
      <w:pPr>
        <w:spacing w:line="240" w:lineRule="auto"/>
        <w:rPr>
          <w:rFonts w:cstheme="minorHAnsi"/>
          <w:sz w:val="28"/>
          <w:szCs w:val="28"/>
          <w:lang w:val="es-CO"/>
        </w:rPr>
      </w:pPr>
      <w:r w:rsidRPr="00FA5689">
        <w:rPr>
          <w:rFonts w:cstheme="minorHAnsi"/>
          <w:sz w:val="28"/>
          <w:szCs w:val="28"/>
          <w:lang w:val="es-CO"/>
        </w:rPr>
        <w:lastRenderedPageBreak/>
        <w:t xml:space="preserve">Este gran Dios nuestro, como lo ha revelado Jesús, no se siente atado a sus propias reglas. Por eso, lo que menos esperamos que va a suceder, sucede; y lo que más creemos que va a ocurrir, no ocurre. Este patrón divino de acción nos advierte que no debemos juzgar… a nadie … ni siquiera los comportamientos externos que parecen inapropiados. Sólo Dios conoce todos los hechos. Su base de datos tiene información que nosotros no poseemos. Nadie más que Él conoce todos los factores que influyeron en nuestros primeros años de vida. Sabemos que hay una cierta dosis de libertad de elección en nuestras decisiones y comportamientos, y que esta dosis de libertad es, precisamente, el dilema humano. Los animales, los vegetales y otras formas de vida no tienen este problema. Los seres humanos somos muy influidos por causas secundarias, tales como hechos sociales, las otras personas </w:t>
      </w:r>
      <w:r w:rsidR="00E12849">
        <w:rPr>
          <w:rFonts w:cstheme="minorHAnsi"/>
          <w:sz w:val="28"/>
          <w:szCs w:val="28"/>
          <w:lang w:val="es-CO"/>
        </w:rPr>
        <w:t>y</w:t>
      </w:r>
      <w:r w:rsidRPr="00FA5689">
        <w:rPr>
          <w:rFonts w:cstheme="minorHAnsi"/>
          <w:sz w:val="28"/>
          <w:szCs w:val="28"/>
          <w:lang w:val="es-CO"/>
        </w:rPr>
        <w:t xml:space="preserve"> problemas emocionales o mentales, pero cuál pueda ser nuestra responsabilidad real en el caso de una elección específica es el secreto de Dios.</w:t>
      </w:r>
    </w:p>
    <w:p w14:paraId="36D80E2A" w14:textId="7404B3CB" w:rsidR="00FA5689" w:rsidRDefault="00FA5689" w:rsidP="00FA5689">
      <w:pPr>
        <w:rPr>
          <w:lang w:val="es-CO"/>
        </w:rPr>
      </w:pPr>
    </w:p>
    <w:p w14:paraId="3654912E" w14:textId="449F760A" w:rsidR="00D427EE" w:rsidRDefault="003B1FF7" w:rsidP="003B1FF7">
      <w:pPr>
        <w:jc w:val="both"/>
        <w:rPr>
          <w:color w:val="FF0000"/>
          <w:sz w:val="28"/>
          <w:szCs w:val="28"/>
          <w:lang w:val="pt-BR"/>
        </w:rPr>
      </w:pPr>
      <w:r w:rsidRPr="003B1FF7">
        <w:rPr>
          <w:color w:val="FF0000"/>
          <w:sz w:val="28"/>
          <w:szCs w:val="28"/>
          <w:lang w:val="pt-BR"/>
        </w:rPr>
        <w:t xml:space="preserve">Este nosso grande Deus, como Jesus revelou, não se sente preso às suas próprias regras. Portanto, o que menos esperamos que </w:t>
      </w:r>
      <w:r>
        <w:rPr>
          <w:color w:val="FF0000"/>
          <w:sz w:val="28"/>
          <w:szCs w:val="28"/>
          <w:lang w:val="pt-BR"/>
        </w:rPr>
        <w:t>vai acontecer</w:t>
      </w:r>
      <w:r w:rsidRPr="003B1FF7">
        <w:rPr>
          <w:color w:val="FF0000"/>
          <w:sz w:val="28"/>
          <w:szCs w:val="28"/>
          <w:lang w:val="pt-BR"/>
        </w:rPr>
        <w:t>, acontece; e o que mais acreditamos que vai acontecer, não acontece. Esse pad</w:t>
      </w:r>
      <w:r>
        <w:rPr>
          <w:color w:val="FF0000"/>
          <w:sz w:val="28"/>
          <w:szCs w:val="28"/>
          <w:lang w:val="pt-BR"/>
        </w:rPr>
        <w:t xml:space="preserve">rão divino de ação nos adverte que não devemos </w:t>
      </w:r>
      <w:r w:rsidRPr="003B1FF7">
        <w:rPr>
          <w:color w:val="FF0000"/>
          <w:sz w:val="28"/>
          <w:szCs w:val="28"/>
          <w:lang w:val="pt-BR"/>
        </w:rPr>
        <w:t xml:space="preserve"> julgar...</w:t>
      </w:r>
      <w:r>
        <w:rPr>
          <w:color w:val="FF0000"/>
          <w:sz w:val="28"/>
          <w:szCs w:val="28"/>
          <w:lang w:val="pt-BR"/>
        </w:rPr>
        <w:t xml:space="preserve">a </w:t>
      </w:r>
      <w:r w:rsidRPr="003B1FF7">
        <w:rPr>
          <w:color w:val="FF0000"/>
          <w:sz w:val="28"/>
          <w:szCs w:val="28"/>
          <w:lang w:val="pt-BR"/>
        </w:rPr>
        <w:t xml:space="preserve"> ninguém... nem mesmo </w:t>
      </w:r>
      <w:r>
        <w:rPr>
          <w:color w:val="FF0000"/>
          <w:sz w:val="28"/>
          <w:szCs w:val="28"/>
          <w:lang w:val="pt-BR"/>
        </w:rPr>
        <w:t xml:space="preserve">os </w:t>
      </w:r>
      <w:r w:rsidRPr="003B1FF7">
        <w:rPr>
          <w:color w:val="FF0000"/>
          <w:sz w:val="28"/>
          <w:szCs w:val="28"/>
          <w:lang w:val="pt-BR"/>
        </w:rPr>
        <w:t>comportamentos externos que pareçam inadequados. Só</w:t>
      </w:r>
      <w:r>
        <w:rPr>
          <w:color w:val="FF0000"/>
          <w:sz w:val="28"/>
          <w:szCs w:val="28"/>
          <w:lang w:val="pt-BR"/>
        </w:rPr>
        <w:t xml:space="preserve"> Deus conhece todos os fatos. S</w:t>
      </w:r>
      <w:r w:rsidRPr="003B1FF7">
        <w:rPr>
          <w:color w:val="FF0000"/>
          <w:sz w:val="28"/>
          <w:szCs w:val="28"/>
          <w:lang w:val="pt-BR"/>
        </w:rPr>
        <w:t>u</w:t>
      </w:r>
      <w:r>
        <w:rPr>
          <w:color w:val="FF0000"/>
          <w:sz w:val="28"/>
          <w:szCs w:val="28"/>
          <w:lang w:val="pt-BR"/>
        </w:rPr>
        <w:t>a</w:t>
      </w:r>
      <w:r w:rsidRPr="003B1FF7">
        <w:rPr>
          <w:color w:val="FF0000"/>
          <w:sz w:val="28"/>
          <w:szCs w:val="28"/>
          <w:lang w:val="pt-BR"/>
        </w:rPr>
        <w:t xml:space="preserve"> </w:t>
      </w:r>
      <w:r>
        <w:rPr>
          <w:color w:val="FF0000"/>
          <w:sz w:val="28"/>
          <w:szCs w:val="28"/>
          <w:lang w:val="pt-BR"/>
        </w:rPr>
        <w:t xml:space="preserve">base </w:t>
      </w:r>
      <w:r w:rsidRPr="003B1FF7">
        <w:rPr>
          <w:color w:val="FF0000"/>
          <w:sz w:val="28"/>
          <w:szCs w:val="28"/>
          <w:lang w:val="pt-BR"/>
        </w:rPr>
        <w:t>de dados tem informações que não temos. Ninguém, a não ser Ele, conhece todos os fatores que influenciaram nossos primeiros anos de vida. Sabemos que há uma</w:t>
      </w:r>
      <w:r>
        <w:rPr>
          <w:color w:val="FF0000"/>
          <w:sz w:val="28"/>
          <w:szCs w:val="28"/>
          <w:lang w:val="pt-BR"/>
        </w:rPr>
        <w:t xml:space="preserve"> </w:t>
      </w:r>
      <w:r w:rsidRPr="003B1FF7">
        <w:rPr>
          <w:color w:val="FF0000"/>
          <w:sz w:val="28"/>
          <w:szCs w:val="28"/>
          <w:lang w:val="pt-BR"/>
        </w:rPr>
        <w:t>certa</w:t>
      </w:r>
      <w:r>
        <w:rPr>
          <w:color w:val="FF0000"/>
          <w:sz w:val="28"/>
          <w:szCs w:val="28"/>
          <w:lang w:val="pt-BR"/>
        </w:rPr>
        <w:t xml:space="preserve"> dose de</w:t>
      </w:r>
      <w:r w:rsidRPr="003B1FF7">
        <w:rPr>
          <w:color w:val="FF0000"/>
          <w:sz w:val="28"/>
          <w:szCs w:val="28"/>
          <w:lang w:val="pt-BR"/>
        </w:rPr>
        <w:t xml:space="preserve"> liberdade de escolha em nossas decisões e comportamentos, e que essa </w:t>
      </w:r>
      <w:r>
        <w:rPr>
          <w:color w:val="FF0000"/>
          <w:sz w:val="28"/>
          <w:szCs w:val="28"/>
          <w:lang w:val="pt-BR"/>
        </w:rPr>
        <w:t xml:space="preserve">dose de </w:t>
      </w:r>
      <w:r w:rsidRPr="003B1FF7">
        <w:rPr>
          <w:color w:val="FF0000"/>
          <w:sz w:val="28"/>
          <w:szCs w:val="28"/>
          <w:lang w:val="pt-BR"/>
        </w:rPr>
        <w:t>liberdade é</w:t>
      </w:r>
      <w:r>
        <w:rPr>
          <w:color w:val="FF0000"/>
          <w:sz w:val="28"/>
          <w:szCs w:val="28"/>
          <w:lang w:val="pt-BR"/>
        </w:rPr>
        <w:t>,</w:t>
      </w:r>
      <w:r w:rsidRPr="003B1FF7">
        <w:rPr>
          <w:color w:val="FF0000"/>
          <w:sz w:val="28"/>
          <w:szCs w:val="28"/>
          <w:lang w:val="pt-BR"/>
        </w:rPr>
        <w:t xml:space="preserve"> precisamente</w:t>
      </w:r>
      <w:r>
        <w:rPr>
          <w:color w:val="FF0000"/>
          <w:sz w:val="28"/>
          <w:szCs w:val="28"/>
          <w:lang w:val="pt-BR"/>
        </w:rPr>
        <w:t>, o dilema humano. Os a</w:t>
      </w:r>
      <w:r w:rsidRPr="003B1FF7">
        <w:rPr>
          <w:color w:val="FF0000"/>
          <w:sz w:val="28"/>
          <w:szCs w:val="28"/>
          <w:lang w:val="pt-BR"/>
        </w:rPr>
        <w:t xml:space="preserve">nimais, </w:t>
      </w:r>
      <w:r>
        <w:rPr>
          <w:color w:val="FF0000"/>
          <w:sz w:val="28"/>
          <w:szCs w:val="28"/>
          <w:lang w:val="pt-BR"/>
        </w:rPr>
        <w:t xml:space="preserve">os </w:t>
      </w:r>
      <w:r w:rsidRPr="003B1FF7">
        <w:rPr>
          <w:color w:val="FF0000"/>
          <w:sz w:val="28"/>
          <w:szCs w:val="28"/>
          <w:lang w:val="pt-BR"/>
        </w:rPr>
        <w:t>vegetais e o</w:t>
      </w:r>
      <w:r>
        <w:rPr>
          <w:color w:val="FF0000"/>
          <w:sz w:val="28"/>
          <w:szCs w:val="28"/>
          <w:lang w:val="pt-BR"/>
        </w:rPr>
        <w:t>utras formas de vida não têm este problema. Os seres humanos somos</w:t>
      </w:r>
      <w:r w:rsidRPr="003B1FF7">
        <w:rPr>
          <w:color w:val="FF0000"/>
          <w:sz w:val="28"/>
          <w:szCs w:val="28"/>
          <w:lang w:val="pt-BR"/>
        </w:rPr>
        <w:t xml:space="preserve"> muito influenciados por causas secundárias, como eventos sociais, outras pessoas e problemas emocionais ou mentais, mas qual pode ser nossa real responsabilidade no caso de uma escolha específica é o segredo de Deus.</w:t>
      </w:r>
    </w:p>
    <w:p w14:paraId="5520863A" w14:textId="77777777" w:rsidR="003B1FF7" w:rsidRDefault="003B1FF7" w:rsidP="003B1FF7">
      <w:pPr>
        <w:jc w:val="both"/>
        <w:rPr>
          <w:color w:val="FF0000"/>
          <w:sz w:val="28"/>
          <w:szCs w:val="28"/>
          <w:lang w:val="pt-BR"/>
        </w:rPr>
      </w:pPr>
    </w:p>
    <w:p w14:paraId="5BCA36F6" w14:textId="77777777" w:rsidR="003B1FF7" w:rsidRPr="003B1FF7" w:rsidRDefault="003B1FF7" w:rsidP="003B1FF7">
      <w:pPr>
        <w:jc w:val="both"/>
        <w:rPr>
          <w:color w:val="FF0000"/>
          <w:sz w:val="28"/>
          <w:szCs w:val="28"/>
          <w:lang w:val="pt-BR"/>
        </w:rPr>
      </w:pPr>
    </w:p>
    <w:p w14:paraId="3D2E5D2B" w14:textId="4EA3371B" w:rsidR="00D427EE" w:rsidRPr="00D427EE" w:rsidRDefault="00D427EE" w:rsidP="00D427EE">
      <w:pPr>
        <w:rPr>
          <w:sz w:val="28"/>
          <w:szCs w:val="28"/>
          <w:lang w:val="es-CO"/>
        </w:rPr>
      </w:pPr>
      <w:r w:rsidRPr="00D427EE">
        <w:rPr>
          <w:sz w:val="28"/>
          <w:szCs w:val="28"/>
          <w:lang w:val="es-CO"/>
        </w:rPr>
        <w:lastRenderedPageBreak/>
        <w:t>Cada uno de nosotros lleva la carga, a veces muy pesada, de nuestros antepasados, nuestro medio social y sus influencias sobre nosotros desde el momento de nuestra concepción. Dios sabe exactamente cuáles son. Él nos ama tal y como somos, y</w:t>
      </w:r>
      <w:r w:rsidR="0039113E">
        <w:rPr>
          <w:sz w:val="28"/>
          <w:szCs w:val="28"/>
          <w:lang w:val="es-CO"/>
        </w:rPr>
        <w:t>,</w:t>
      </w:r>
      <w:r w:rsidRPr="00D427EE">
        <w:rPr>
          <w:sz w:val="28"/>
          <w:szCs w:val="28"/>
          <w:lang w:val="es-CO"/>
        </w:rPr>
        <w:t xml:space="preserve"> debido a su compasión infinita, nuestra debilidad parece atraerle especialmente. Para repetir una vez más lo ya dicho, la paradoja humana más fundamental consiste en estar llamados al destino trascendente de una felicidad sin límites</w:t>
      </w:r>
      <w:r>
        <w:rPr>
          <w:sz w:val="28"/>
          <w:szCs w:val="28"/>
          <w:lang w:val="es-CO"/>
        </w:rPr>
        <w:t>,</w:t>
      </w:r>
      <w:r w:rsidRPr="00D427EE">
        <w:rPr>
          <w:sz w:val="28"/>
          <w:szCs w:val="28"/>
          <w:lang w:val="es-CO"/>
        </w:rPr>
        <w:t xml:space="preserve"> como partícipes en la vida divina de Dios y, al mismo tiempo, estar conscientes de la imposibilidad de alcanzarla por nuestras propias fuerzas. La buena noticia es que hay una forma de afrontar este dilema</w:t>
      </w:r>
      <w:r>
        <w:rPr>
          <w:sz w:val="28"/>
          <w:szCs w:val="28"/>
          <w:lang w:val="es-CO"/>
        </w:rPr>
        <w:t xml:space="preserve">… </w:t>
      </w:r>
      <w:r w:rsidRPr="00D427EE">
        <w:rPr>
          <w:sz w:val="28"/>
          <w:szCs w:val="28"/>
          <w:lang w:val="es-CO"/>
        </w:rPr>
        <w:t>Básicamente, consiste en estar dispuestos, por amor a Dios, a vivir con nuestras dificultades externas, nuestras innumerables faltas y las abrumadoras debilidades que constituyen nuestra porción particular de la condición humana.</w:t>
      </w:r>
    </w:p>
    <w:p w14:paraId="062DA258" w14:textId="36032F0E" w:rsidR="00D427EE" w:rsidRPr="00D415E6" w:rsidRDefault="00D415E6" w:rsidP="00D415E6">
      <w:pPr>
        <w:jc w:val="both"/>
        <w:rPr>
          <w:color w:val="FF0000"/>
          <w:sz w:val="28"/>
          <w:szCs w:val="28"/>
          <w:lang w:val="pt-BR"/>
        </w:rPr>
      </w:pPr>
      <w:r w:rsidRPr="00D415E6">
        <w:rPr>
          <w:color w:val="FF0000"/>
          <w:sz w:val="28"/>
          <w:szCs w:val="28"/>
          <w:lang w:val="pt-BR"/>
        </w:rPr>
        <w:t>Cada um de nós carrega o fardo, às vezes mu</w:t>
      </w:r>
      <w:r>
        <w:rPr>
          <w:color w:val="FF0000"/>
          <w:sz w:val="28"/>
          <w:szCs w:val="28"/>
          <w:lang w:val="pt-BR"/>
        </w:rPr>
        <w:t>ito pesado, de nossos antepassados</w:t>
      </w:r>
      <w:r w:rsidRPr="00D415E6">
        <w:rPr>
          <w:color w:val="FF0000"/>
          <w:sz w:val="28"/>
          <w:szCs w:val="28"/>
          <w:lang w:val="pt-BR"/>
        </w:rPr>
        <w:t xml:space="preserve">, nosso ambiente social e suas influências sobre nós desde o momento de nossa concepção. Deus sabe exatamente </w:t>
      </w:r>
      <w:r>
        <w:rPr>
          <w:color w:val="FF0000"/>
          <w:sz w:val="28"/>
          <w:szCs w:val="28"/>
          <w:lang w:val="pt-BR"/>
        </w:rPr>
        <w:t xml:space="preserve">quais </w:t>
      </w:r>
      <w:r w:rsidRPr="00D415E6">
        <w:rPr>
          <w:color w:val="FF0000"/>
          <w:sz w:val="28"/>
          <w:szCs w:val="28"/>
          <w:lang w:val="pt-BR"/>
        </w:rPr>
        <w:t xml:space="preserve">são. Ele nos ama do jeito que somos e, por causa de sua infinita compaixão, nossa </w:t>
      </w:r>
      <w:r>
        <w:rPr>
          <w:color w:val="FF0000"/>
          <w:sz w:val="28"/>
          <w:szCs w:val="28"/>
          <w:lang w:val="pt-BR"/>
        </w:rPr>
        <w:t xml:space="preserve">debilidade </w:t>
      </w:r>
      <w:r w:rsidRPr="00D415E6">
        <w:rPr>
          <w:color w:val="FF0000"/>
          <w:sz w:val="28"/>
          <w:szCs w:val="28"/>
          <w:lang w:val="pt-BR"/>
        </w:rPr>
        <w:t>parece atraí-lo especialmente. Para repetir mais uma vez o que já foi dito, o paradoxo humano mais fundamental consiste em ser chamado</w:t>
      </w:r>
      <w:r w:rsidR="003A1EE3">
        <w:rPr>
          <w:color w:val="FF0000"/>
          <w:sz w:val="28"/>
          <w:szCs w:val="28"/>
          <w:lang w:val="pt-BR"/>
        </w:rPr>
        <w:t>s</w:t>
      </w:r>
      <w:r w:rsidRPr="00D415E6">
        <w:rPr>
          <w:color w:val="FF0000"/>
          <w:sz w:val="28"/>
          <w:szCs w:val="28"/>
          <w:lang w:val="pt-BR"/>
        </w:rPr>
        <w:t xml:space="preserve"> ao destino transcendente da felicidade sem limites, como parti</w:t>
      </w:r>
      <w:r w:rsidR="003A1EE3">
        <w:rPr>
          <w:color w:val="FF0000"/>
          <w:sz w:val="28"/>
          <w:szCs w:val="28"/>
          <w:lang w:val="pt-BR"/>
        </w:rPr>
        <w:t xml:space="preserve">cipantes da vida divina de Deus </w:t>
      </w:r>
      <w:r w:rsidRPr="00D415E6">
        <w:rPr>
          <w:color w:val="FF0000"/>
          <w:sz w:val="28"/>
          <w:szCs w:val="28"/>
          <w:lang w:val="pt-BR"/>
        </w:rPr>
        <w:t xml:space="preserve"> e</w:t>
      </w:r>
      <w:r w:rsidR="003A1EE3">
        <w:rPr>
          <w:color w:val="FF0000"/>
          <w:sz w:val="28"/>
          <w:szCs w:val="28"/>
          <w:lang w:val="pt-BR"/>
        </w:rPr>
        <w:t>,</w:t>
      </w:r>
      <w:r w:rsidRPr="00D415E6">
        <w:rPr>
          <w:color w:val="FF0000"/>
          <w:sz w:val="28"/>
          <w:szCs w:val="28"/>
          <w:lang w:val="pt-BR"/>
        </w:rPr>
        <w:t xml:space="preserve"> ao mesmo tempo</w:t>
      </w:r>
      <w:r w:rsidR="003A1EE3">
        <w:rPr>
          <w:color w:val="FF0000"/>
          <w:sz w:val="28"/>
          <w:szCs w:val="28"/>
          <w:lang w:val="pt-BR"/>
        </w:rPr>
        <w:t>, estar conscientes</w:t>
      </w:r>
      <w:r w:rsidRPr="00D415E6">
        <w:rPr>
          <w:color w:val="FF0000"/>
          <w:sz w:val="28"/>
          <w:szCs w:val="28"/>
          <w:lang w:val="pt-BR"/>
        </w:rPr>
        <w:t xml:space="preserve"> da impossibilidade de alcançá-la </w:t>
      </w:r>
      <w:r w:rsidR="003A1EE3">
        <w:rPr>
          <w:color w:val="FF0000"/>
          <w:sz w:val="28"/>
          <w:szCs w:val="28"/>
          <w:lang w:val="pt-BR"/>
        </w:rPr>
        <w:t>por nossa</w:t>
      </w:r>
      <w:r w:rsidRPr="00D415E6">
        <w:rPr>
          <w:color w:val="FF0000"/>
          <w:sz w:val="28"/>
          <w:szCs w:val="28"/>
          <w:lang w:val="pt-BR"/>
        </w:rPr>
        <w:t>s pró</w:t>
      </w:r>
      <w:r w:rsidR="003A1EE3">
        <w:rPr>
          <w:color w:val="FF0000"/>
          <w:sz w:val="28"/>
          <w:szCs w:val="28"/>
          <w:lang w:val="pt-BR"/>
        </w:rPr>
        <w:t>prias força</w:t>
      </w:r>
      <w:r w:rsidRPr="00D415E6">
        <w:rPr>
          <w:color w:val="FF0000"/>
          <w:sz w:val="28"/>
          <w:szCs w:val="28"/>
          <w:lang w:val="pt-BR"/>
        </w:rPr>
        <w:t>s. A boa notícia é que existe uma maneira de lidar c</w:t>
      </w:r>
      <w:r w:rsidR="003A1EE3">
        <w:rPr>
          <w:color w:val="FF0000"/>
          <w:sz w:val="28"/>
          <w:szCs w:val="28"/>
          <w:lang w:val="pt-BR"/>
        </w:rPr>
        <w:t>om esse dilema... Basicamente, consiste em</w:t>
      </w:r>
      <w:r w:rsidRPr="00D415E6">
        <w:rPr>
          <w:color w:val="FF0000"/>
          <w:sz w:val="28"/>
          <w:szCs w:val="28"/>
          <w:lang w:val="pt-BR"/>
        </w:rPr>
        <w:t xml:space="preserve"> estar disposto</w:t>
      </w:r>
      <w:r w:rsidR="003A1EE3">
        <w:rPr>
          <w:color w:val="FF0000"/>
          <w:sz w:val="28"/>
          <w:szCs w:val="28"/>
          <w:lang w:val="pt-BR"/>
        </w:rPr>
        <w:t>s, por amor a</w:t>
      </w:r>
      <w:r w:rsidRPr="00D415E6">
        <w:rPr>
          <w:color w:val="FF0000"/>
          <w:sz w:val="28"/>
          <w:szCs w:val="28"/>
          <w:lang w:val="pt-BR"/>
        </w:rPr>
        <w:t xml:space="preserve"> Deus, a conviver com nossas dificuldade</w:t>
      </w:r>
      <w:r w:rsidR="003A1EE3">
        <w:rPr>
          <w:color w:val="FF0000"/>
          <w:sz w:val="28"/>
          <w:szCs w:val="28"/>
          <w:lang w:val="pt-BR"/>
        </w:rPr>
        <w:t>s externas, nossas inúmeras falt</w:t>
      </w:r>
      <w:r w:rsidRPr="00D415E6">
        <w:rPr>
          <w:color w:val="FF0000"/>
          <w:sz w:val="28"/>
          <w:szCs w:val="28"/>
          <w:lang w:val="pt-BR"/>
        </w:rPr>
        <w:t>as e fraquezas avassaladoras que constituem nossa porção particular da condição humana</w:t>
      </w:r>
      <w:r w:rsidR="00292B38">
        <w:rPr>
          <w:color w:val="FF0000"/>
          <w:sz w:val="28"/>
          <w:szCs w:val="28"/>
          <w:lang w:val="pt-BR"/>
        </w:rPr>
        <w:t>.</w:t>
      </w:r>
    </w:p>
    <w:p w14:paraId="1289F578" w14:textId="77777777" w:rsidR="00BD03A2" w:rsidRPr="00D415E6" w:rsidRDefault="00BD03A2">
      <w:pPr>
        <w:rPr>
          <w:color w:val="FF0000"/>
          <w:sz w:val="28"/>
          <w:szCs w:val="28"/>
          <w:lang w:val="pt-BR"/>
        </w:rPr>
      </w:pPr>
      <w:r w:rsidRPr="00D415E6">
        <w:rPr>
          <w:color w:val="FF0000"/>
          <w:sz w:val="28"/>
          <w:szCs w:val="28"/>
          <w:lang w:val="pt-BR"/>
        </w:rPr>
        <w:br w:type="page"/>
      </w:r>
    </w:p>
    <w:p w14:paraId="02276BB4" w14:textId="4B565753" w:rsidR="00BD03A2" w:rsidRDefault="00BD03A2" w:rsidP="00BD03A2">
      <w:pPr>
        <w:rPr>
          <w:color w:val="000000" w:themeColor="text1"/>
          <w:sz w:val="28"/>
          <w:szCs w:val="28"/>
          <w:lang w:val="es-CO"/>
        </w:rPr>
      </w:pPr>
      <w:r w:rsidRPr="00BD03A2">
        <w:rPr>
          <w:color w:val="000000" w:themeColor="text1"/>
          <w:sz w:val="28"/>
          <w:szCs w:val="28"/>
          <w:lang w:val="es-CO"/>
        </w:rPr>
        <w:lastRenderedPageBreak/>
        <w:t>¿Es esto un desastre? En realidad, es la primera Bienaventuranza del Sermón de la Montaña (ver Mateo 5:3). Los Frutos del Espíritu y las Bienaventuranzas, que provienen de los Siete Dones del Espíritu, son participaciones en la mente y el corazón de Cristo, que nos son comunicados en virtud de su transmisión del Reino de Dios a través de las Escrituras, los sacramentos y nuestra aceptación de la voluntad de Dios. La belleza de la Primera Bienaventuranza es su sentido de completa dependencia de Dios. Es una consciencia creciente de nuestra miseria espiritual personal, sin sentirnos molestos o perturbados por ella: es estar satisfechos con ser impotentes y, al mismo tiempo, totalmente dependientes de Dios para alistarnos a participar en la vida divina.</w:t>
      </w:r>
    </w:p>
    <w:p w14:paraId="47BF87C0" w14:textId="0267EBB2" w:rsidR="00C029B4" w:rsidRPr="00292B38" w:rsidRDefault="00292B38" w:rsidP="00EA2B2C">
      <w:pPr>
        <w:jc w:val="center"/>
        <w:rPr>
          <w:color w:val="FF0000"/>
          <w:sz w:val="28"/>
          <w:szCs w:val="28"/>
          <w:lang w:val="pt-BR"/>
        </w:rPr>
      </w:pPr>
      <w:r w:rsidRPr="00292B38">
        <w:rPr>
          <w:color w:val="FF0000"/>
          <w:sz w:val="28"/>
          <w:szCs w:val="28"/>
          <w:lang w:val="pt-BR"/>
        </w:rPr>
        <w:t xml:space="preserve">É isto um desastre? </w:t>
      </w:r>
      <w:r>
        <w:rPr>
          <w:color w:val="FF0000"/>
          <w:sz w:val="28"/>
          <w:szCs w:val="28"/>
          <w:lang w:val="pt-BR"/>
        </w:rPr>
        <w:t>Na verdade, é a primeira B</w:t>
      </w:r>
      <w:r w:rsidRPr="00292B38">
        <w:rPr>
          <w:color w:val="FF0000"/>
          <w:sz w:val="28"/>
          <w:szCs w:val="28"/>
          <w:lang w:val="pt-BR"/>
        </w:rPr>
        <w:t>em-aventurança do S</w:t>
      </w:r>
      <w:r>
        <w:rPr>
          <w:color w:val="FF0000"/>
          <w:sz w:val="28"/>
          <w:szCs w:val="28"/>
          <w:lang w:val="pt-BR"/>
        </w:rPr>
        <w:t>ermão da Montanha (ver Mateus 5,</w:t>
      </w:r>
      <w:r w:rsidRPr="00292B38">
        <w:rPr>
          <w:color w:val="FF0000"/>
          <w:sz w:val="28"/>
          <w:szCs w:val="28"/>
          <w:lang w:val="pt-BR"/>
        </w:rPr>
        <w:t xml:space="preserve">3). Os Frutos do Espírito e as Bem-aventuranças, que provêm dos Sete Dons do Espírito, são participações na mente e no coração de Cristo, que nos são comunicados em virtude de sua transmissão do Reino de Deus através das Escrituras, </w:t>
      </w:r>
      <w:r>
        <w:rPr>
          <w:color w:val="FF0000"/>
          <w:sz w:val="28"/>
          <w:szCs w:val="28"/>
          <w:lang w:val="pt-BR"/>
        </w:rPr>
        <w:t>d</w:t>
      </w:r>
      <w:r w:rsidRPr="00292B38">
        <w:rPr>
          <w:color w:val="FF0000"/>
          <w:sz w:val="28"/>
          <w:szCs w:val="28"/>
          <w:lang w:val="pt-BR"/>
        </w:rPr>
        <w:t xml:space="preserve">os sacramentos e </w:t>
      </w:r>
      <w:r>
        <w:rPr>
          <w:color w:val="FF0000"/>
          <w:sz w:val="28"/>
          <w:szCs w:val="28"/>
          <w:lang w:val="pt-BR"/>
        </w:rPr>
        <w:t xml:space="preserve">de </w:t>
      </w:r>
      <w:r w:rsidRPr="00292B38">
        <w:rPr>
          <w:color w:val="FF0000"/>
          <w:sz w:val="28"/>
          <w:szCs w:val="28"/>
          <w:lang w:val="pt-BR"/>
        </w:rPr>
        <w:t>nossa aceitação d</w:t>
      </w:r>
      <w:r>
        <w:rPr>
          <w:color w:val="FF0000"/>
          <w:sz w:val="28"/>
          <w:szCs w:val="28"/>
          <w:lang w:val="pt-BR"/>
        </w:rPr>
        <w:t>a v</w:t>
      </w:r>
      <w:r w:rsidR="00753008">
        <w:rPr>
          <w:color w:val="FF0000"/>
          <w:sz w:val="28"/>
          <w:szCs w:val="28"/>
          <w:lang w:val="pt-BR"/>
        </w:rPr>
        <w:t>ontade de Deus. A beleza da p</w:t>
      </w:r>
      <w:r>
        <w:rPr>
          <w:color w:val="FF0000"/>
          <w:sz w:val="28"/>
          <w:szCs w:val="28"/>
          <w:lang w:val="pt-BR"/>
        </w:rPr>
        <w:t>rimeira Bem-aventurança é seu sentido</w:t>
      </w:r>
      <w:r w:rsidRPr="00292B38">
        <w:rPr>
          <w:color w:val="FF0000"/>
          <w:sz w:val="28"/>
          <w:szCs w:val="28"/>
          <w:lang w:val="pt-BR"/>
        </w:rPr>
        <w:t xml:space="preserve"> de completa dependência de Deus. É uma consciência crescente de nossa miséria espir</w:t>
      </w:r>
      <w:r>
        <w:rPr>
          <w:color w:val="FF0000"/>
          <w:sz w:val="28"/>
          <w:szCs w:val="28"/>
          <w:lang w:val="pt-BR"/>
        </w:rPr>
        <w:t>itual pessoal, sem nos sentir</w:t>
      </w:r>
      <w:r w:rsidRPr="00292B38">
        <w:rPr>
          <w:color w:val="FF0000"/>
          <w:sz w:val="28"/>
          <w:szCs w:val="28"/>
          <w:lang w:val="pt-BR"/>
        </w:rPr>
        <w:t xml:space="preserve"> incomodados ou perturbados por ela: é se contentar em ser impotente</w:t>
      </w:r>
      <w:r>
        <w:rPr>
          <w:color w:val="FF0000"/>
          <w:sz w:val="28"/>
          <w:szCs w:val="28"/>
          <w:lang w:val="pt-BR"/>
        </w:rPr>
        <w:t>s</w:t>
      </w:r>
      <w:r w:rsidRPr="00292B38">
        <w:rPr>
          <w:color w:val="FF0000"/>
          <w:sz w:val="28"/>
          <w:szCs w:val="28"/>
          <w:lang w:val="pt-BR"/>
        </w:rPr>
        <w:t xml:space="preserve"> e, ao mesmo tempo, totalmente dependente</w:t>
      </w:r>
      <w:r>
        <w:rPr>
          <w:color w:val="FF0000"/>
          <w:sz w:val="28"/>
          <w:szCs w:val="28"/>
          <w:lang w:val="pt-BR"/>
        </w:rPr>
        <w:t>s</w:t>
      </w:r>
      <w:r w:rsidRPr="00292B38">
        <w:rPr>
          <w:color w:val="FF0000"/>
          <w:sz w:val="28"/>
          <w:szCs w:val="28"/>
          <w:lang w:val="pt-BR"/>
        </w:rPr>
        <w:t xml:space="preserve"> de Deus para nos preparar para participar da vida divina.</w:t>
      </w:r>
      <w:r>
        <w:rPr>
          <w:noProof/>
          <w:lang w:val="pt-BR" w:eastAsia="pt-BR"/>
        </w:rPr>
        <w:drawing>
          <wp:inline distT="0" distB="0" distL="0" distR="0" wp14:anchorId="0A4A6E29" wp14:editId="6470C321">
            <wp:extent cx="3102292" cy="2068195"/>
            <wp:effectExtent l="0" t="0" r="3175" b="8255"/>
            <wp:docPr id="6" name="Picture 6" descr="How to Grow from the Storms in Y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Grow from the Storms in Your Lif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297" cy="2076198"/>
                    </a:xfrm>
                    <a:prstGeom prst="rect">
                      <a:avLst/>
                    </a:prstGeom>
                    <a:noFill/>
                    <a:ln>
                      <a:noFill/>
                    </a:ln>
                  </pic:spPr>
                </pic:pic>
              </a:graphicData>
            </a:graphic>
          </wp:inline>
        </w:drawing>
      </w:r>
    </w:p>
    <w:p w14:paraId="0084BEF6" w14:textId="3F9E0D6D" w:rsidR="002A3A11" w:rsidRDefault="00C029B4" w:rsidP="002A3A11">
      <w:pPr>
        <w:rPr>
          <w:rFonts w:cstheme="minorHAnsi"/>
          <w:color w:val="000000" w:themeColor="text1"/>
          <w:sz w:val="28"/>
          <w:szCs w:val="28"/>
          <w:lang w:val="es-CO"/>
        </w:rPr>
      </w:pPr>
      <w:r w:rsidRPr="002A3A11">
        <w:rPr>
          <w:color w:val="000000" w:themeColor="text1"/>
          <w:sz w:val="28"/>
          <w:szCs w:val="28"/>
          <w:lang w:val="es-CO"/>
        </w:rPr>
        <w:lastRenderedPageBreak/>
        <w:t>(Dios)</w:t>
      </w:r>
      <w:r w:rsidRPr="00C029B4">
        <w:rPr>
          <w:color w:val="000000" w:themeColor="text1"/>
          <w:sz w:val="28"/>
          <w:szCs w:val="28"/>
          <w:lang w:val="es-CO"/>
        </w:rPr>
        <w:t xml:space="preserve"> parece preferir realizar sus obras más grandes a través de los instrumentos más inapropiados, incluso empleando a las personas más débiles e improbables</w:t>
      </w:r>
      <w:r w:rsidR="002A3A11" w:rsidRPr="002A3A11">
        <w:rPr>
          <w:color w:val="000000" w:themeColor="text1"/>
          <w:sz w:val="28"/>
          <w:szCs w:val="28"/>
          <w:lang w:val="es-CO"/>
        </w:rPr>
        <w:t>… Dios no necesita nuestros logros o nuestros talentos. Los ángeles están mucho mejor equipados con todo eso</w:t>
      </w:r>
      <w:r w:rsidR="002A3A11">
        <w:rPr>
          <w:color w:val="000000" w:themeColor="text1"/>
          <w:sz w:val="28"/>
          <w:szCs w:val="28"/>
          <w:lang w:val="es-CO"/>
        </w:rPr>
        <w:t>… L</w:t>
      </w:r>
      <w:r w:rsidR="002A3A11" w:rsidRPr="002A3A11">
        <w:rPr>
          <w:color w:val="000000" w:themeColor="text1"/>
          <w:sz w:val="28"/>
          <w:szCs w:val="28"/>
          <w:lang w:val="es-CO"/>
        </w:rPr>
        <w:t xml:space="preserve">o que Dios requiere de nosotros es casi increíble. Si pudiéramos aceptarlo, nos ahorraríamos muchísimos problemas, especialmente si aprendemos a hacerlo temprano en la vida. </w:t>
      </w:r>
      <w:r w:rsidR="002A3A11" w:rsidRPr="002A3A11">
        <w:rPr>
          <w:i/>
          <w:iCs/>
          <w:color w:val="000000" w:themeColor="text1"/>
          <w:sz w:val="28"/>
          <w:szCs w:val="28"/>
          <w:lang w:val="es-CO"/>
        </w:rPr>
        <w:t>El máximo deseo de Dios es que le permitamos que nos ame…</w:t>
      </w:r>
      <w:r w:rsidR="002A3A11" w:rsidRPr="002A3A11">
        <w:rPr>
          <w:rFonts w:ascii="Bookman Old Style" w:hAnsi="Bookman Old Style"/>
          <w:color w:val="000000" w:themeColor="text1"/>
          <w:lang w:val="es-CO"/>
        </w:rPr>
        <w:t xml:space="preserve"> </w:t>
      </w:r>
      <w:r w:rsidR="002A3A11" w:rsidRPr="002A3A11">
        <w:rPr>
          <w:rFonts w:cstheme="minorHAnsi"/>
          <w:color w:val="000000" w:themeColor="text1"/>
          <w:sz w:val="28"/>
          <w:szCs w:val="28"/>
          <w:lang w:val="es-CO"/>
        </w:rPr>
        <w:t>El amor a nuestra propia pobreza espiritual es uno de los mayores regalos de Dios. Solo podemos aprender esto mediante la pérdida del falso yo.</w:t>
      </w:r>
    </w:p>
    <w:p w14:paraId="2D75DCC0" w14:textId="65C9234F" w:rsidR="005453AD" w:rsidRPr="009E57D5" w:rsidRDefault="00007283" w:rsidP="00007283">
      <w:pPr>
        <w:jc w:val="both"/>
        <w:rPr>
          <w:rFonts w:cstheme="minorHAnsi"/>
          <w:color w:val="FF0000"/>
          <w:sz w:val="28"/>
          <w:szCs w:val="28"/>
          <w:lang w:val="pt-BR"/>
        </w:rPr>
      </w:pPr>
      <w:r w:rsidRPr="00007283">
        <w:rPr>
          <w:rFonts w:cstheme="minorHAnsi"/>
          <w:color w:val="FF0000"/>
          <w:sz w:val="28"/>
          <w:szCs w:val="28"/>
          <w:lang w:val="pt-BR"/>
        </w:rPr>
        <w:t>(Deus) parece preferir realizar suas maiores obras atravé</w:t>
      </w:r>
      <w:r>
        <w:rPr>
          <w:rFonts w:cstheme="minorHAnsi"/>
          <w:color w:val="FF0000"/>
          <w:sz w:val="28"/>
          <w:szCs w:val="28"/>
          <w:lang w:val="pt-BR"/>
        </w:rPr>
        <w:t>s dos instrumentos mais inapropria</w:t>
      </w:r>
      <w:r w:rsidRPr="00007283">
        <w:rPr>
          <w:rFonts w:cstheme="minorHAnsi"/>
          <w:color w:val="FF0000"/>
          <w:sz w:val="28"/>
          <w:szCs w:val="28"/>
          <w:lang w:val="pt-BR"/>
        </w:rPr>
        <w:t xml:space="preserve">dos, </w:t>
      </w:r>
      <w:r>
        <w:rPr>
          <w:rFonts w:cstheme="minorHAnsi"/>
          <w:color w:val="FF0000"/>
          <w:sz w:val="28"/>
          <w:szCs w:val="28"/>
          <w:lang w:val="pt-BR"/>
        </w:rPr>
        <w:t xml:space="preserve">inclusive </w:t>
      </w:r>
      <w:r w:rsidRPr="00007283">
        <w:rPr>
          <w:rFonts w:cstheme="minorHAnsi"/>
          <w:color w:val="FF0000"/>
          <w:sz w:val="28"/>
          <w:szCs w:val="28"/>
          <w:lang w:val="pt-BR"/>
        </w:rPr>
        <w:t xml:space="preserve">empregando </w:t>
      </w:r>
      <w:r>
        <w:rPr>
          <w:rFonts w:cstheme="minorHAnsi"/>
          <w:color w:val="FF0000"/>
          <w:sz w:val="28"/>
          <w:szCs w:val="28"/>
          <w:lang w:val="pt-BR"/>
        </w:rPr>
        <w:t>as pessoas mais f</w:t>
      </w:r>
      <w:r w:rsidR="009E57D5">
        <w:rPr>
          <w:rFonts w:cstheme="minorHAnsi"/>
          <w:color w:val="FF0000"/>
          <w:sz w:val="28"/>
          <w:szCs w:val="28"/>
          <w:lang w:val="pt-BR"/>
        </w:rPr>
        <w:t>rá</w:t>
      </w:r>
      <w:r>
        <w:rPr>
          <w:rFonts w:cstheme="minorHAnsi"/>
          <w:color w:val="FF0000"/>
          <w:sz w:val="28"/>
          <w:szCs w:val="28"/>
          <w:lang w:val="pt-BR"/>
        </w:rPr>
        <w:t>geis</w:t>
      </w:r>
      <w:r w:rsidRPr="00007283">
        <w:rPr>
          <w:rFonts w:cstheme="minorHAnsi"/>
          <w:color w:val="FF0000"/>
          <w:sz w:val="28"/>
          <w:szCs w:val="28"/>
          <w:lang w:val="pt-BR"/>
        </w:rPr>
        <w:t xml:space="preserve"> e improváveis... Deus nã</w:t>
      </w:r>
      <w:r w:rsidR="009E57D5">
        <w:rPr>
          <w:rFonts w:cstheme="minorHAnsi"/>
          <w:color w:val="FF0000"/>
          <w:sz w:val="28"/>
          <w:szCs w:val="28"/>
          <w:lang w:val="pt-BR"/>
        </w:rPr>
        <w:t xml:space="preserve">o precisa de nossas conquistas </w:t>
      </w:r>
      <w:r w:rsidRPr="00007283">
        <w:rPr>
          <w:rFonts w:cstheme="minorHAnsi"/>
          <w:color w:val="FF0000"/>
          <w:sz w:val="28"/>
          <w:szCs w:val="28"/>
          <w:lang w:val="pt-BR"/>
        </w:rPr>
        <w:t>ou de nossos talentos. Os anjos estão muito</w:t>
      </w:r>
      <w:r w:rsidR="009E57D5">
        <w:rPr>
          <w:rFonts w:cstheme="minorHAnsi"/>
          <w:color w:val="FF0000"/>
          <w:sz w:val="28"/>
          <w:szCs w:val="28"/>
          <w:lang w:val="pt-BR"/>
        </w:rPr>
        <w:t xml:space="preserve"> mais bem equipados com tudo ist</w:t>
      </w:r>
      <w:r w:rsidRPr="00007283">
        <w:rPr>
          <w:rFonts w:cstheme="minorHAnsi"/>
          <w:color w:val="FF0000"/>
          <w:sz w:val="28"/>
          <w:szCs w:val="28"/>
          <w:lang w:val="pt-BR"/>
        </w:rPr>
        <w:t xml:space="preserve">o... O que Deus </w:t>
      </w:r>
      <w:r w:rsidR="00753008">
        <w:rPr>
          <w:rFonts w:cstheme="minorHAnsi"/>
          <w:color w:val="FF0000"/>
          <w:sz w:val="28"/>
          <w:szCs w:val="28"/>
          <w:lang w:val="pt-BR"/>
        </w:rPr>
        <w:t xml:space="preserve">quer </w:t>
      </w:r>
      <w:r w:rsidRPr="00007283">
        <w:rPr>
          <w:rFonts w:cstheme="minorHAnsi"/>
          <w:color w:val="FF0000"/>
          <w:sz w:val="28"/>
          <w:szCs w:val="28"/>
          <w:lang w:val="pt-BR"/>
        </w:rPr>
        <w:t>de nós é quase inacreditáv</w:t>
      </w:r>
      <w:r w:rsidR="009E57D5">
        <w:rPr>
          <w:rFonts w:cstheme="minorHAnsi"/>
          <w:color w:val="FF0000"/>
          <w:sz w:val="28"/>
          <w:szCs w:val="28"/>
          <w:lang w:val="pt-BR"/>
        </w:rPr>
        <w:t xml:space="preserve">el. Se pudermos aceitá-lo, seremos poupados </w:t>
      </w:r>
      <w:r w:rsidRPr="00007283">
        <w:rPr>
          <w:rFonts w:cstheme="minorHAnsi"/>
          <w:color w:val="FF0000"/>
          <w:sz w:val="28"/>
          <w:szCs w:val="28"/>
          <w:lang w:val="pt-BR"/>
        </w:rPr>
        <w:t xml:space="preserve">de muitos problemas, especialmente se aprendermos a fazê-lo cedo na vida. </w:t>
      </w:r>
      <w:r w:rsidRPr="009E57D5">
        <w:rPr>
          <w:rFonts w:cstheme="minorHAnsi"/>
          <w:i/>
          <w:color w:val="FF0000"/>
          <w:sz w:val="28"/>
          <w:szCs w:val="28"/>
          <w:lang w:val="pt-BR"/>
        </w:rPr>
        <w:t>O maior desej</w:t>
      </w:r>
      <w:r w:rsidR="009E57D5" w:rsidRPr="009E57D5">
        <w:rPr>
          <w:rFonts w:cstheme="minorHAnsi"/>
          <w:i/>
          <w:color w:val="FF0000"/>
          <w:sz w:val="28"/>
          <w:szCs w:val="28"/>
          <w:lang w:val="pt-BR"/>
        </w:rPr>
        <w:t>o de Deus é que permitamos que E</w:t>
      </w:r>
      <w:r w:rsidRPr="009E57D5">
        <w:rPr>
          <w:rFonts w:cstheme="minorHAnsi"/>
          <w:i/>
          <w:color w:val="FF0000"/>
          <w:sz w:val="28"/>
          <w:szCs w:val="28"/>
          <w:lang w:val="pt-BR"/>
        </w:rPr>
        <w:t>le nos ame...</w:t>
      </w:r>
      <w:r w:rsidRPr="00007283">
        <w:rPr>
          <w:rFonts w:cstheme="minorHAnsi"/>
          <w:color w:val="FF0000"/>
          <w:sz w:val="28"/>
          <w:szCs w:val="28"/>
          <w:lang w:val="pt-BR"/>
        </w:rPr>
        <w:t xml:space="preserve"> O amor à nossa própria pobreza espiritual é um dos maiores dons de Deus. </w:t>
      </w:r>
      <w:r w:rsidR="009E57D5" w:rsidRPr="009E57D5">
        <w:rPr>
          <w:rFonts w:cstheme="minorHAnsi"/>
          <w:color w:val="FF0000"/>
          <w:sz w:val="28"/>
          <w:szCs w:val="28"/>
          <w:lang w:val="pt-BR"/>
        </w:rPr>
        <w:t>Só podemos aprender ist</w:t>
      </w:r>
      <w:r w:rsidRPr="009E57D5">
        <w:rPr>
          <w:rFonts w:cstheme="minorHAnsi"/>
          <w:color w:val="FF0000"/>
          <w:sz w:val="28"/>
          <w:szCs w:val="28"/>
          <w:lang w:val="pt-BR"/>
        </w:rPr>
        <w:t xml:space="preserve">o </w:t>
      </w:r>
      <w:r w:rsidR="009E57D5" w:rsidRPr="009E57D5">
        <w:rPr>
          <w:rFonts w:cstheme="minorHAnsi"/>
          <w:color w:val="FF0000"/>
          <w:sz w:val="28"/>
          <w:szCs w:val="28"/>
          <w:lang w:val="pt-BR"/>
        </w:rPr>
        <w:t>mediante a perda</w:t>
      </w:r>
      <w:r w:rsidRPr="009E57D5">
        <w:rPr>
          <w:rFonts w:cstheme="minorHAnsi"/>
          <w:color w:val="FF0000"/>
          <w:sz w:val="28"/>
          <w:szCs w:val="28"/>
          <w:lang w:val="pt-BR"/>
        </w:rPr>
        <w:t xml:space="preserve"> </w:t>
      </w:r>
      <w:r w:rsidR="009E57D5" w:rsidRPr="009E57D5">
        <w:rPr>
          <w:rFonts w:cstheme="minorHAnsi"/>
          <w:color w:val="FF0000"/>
          <w:sz w:val="28"/>
          <w:szCs w:val="28"/>
          <w:lang w:val="pt-BR"/>
        </w:rPr>
        <w:t>d</w:t>
      </w:r>
      <w:r w:rsidRPr="009E57D5">
        <w:rPr>
          <w:rFonts w:cstheme="minorHAnsi"/>
          <w:color w:val="FF0000"/>
          <w:sz w:val="28"/>
          <w:szCs w:val="28"/>
          <w:lang w:val="pt-BR"/>
        </w:rPr>
        <w:t>o falso eu.</w:t>
      </w:r>
    </w:p>
    <w:p w14:paraId="0575E802" w14:textId="77777777" w:rsidR="005453AD" w:rsidRPr="009E57D5" w:rsidRDefault="005453AD">
      <w:pPr>
        <w:rPr>
          <w:rFonts w:cstheme="minorHAnsi"/>
          <w:color w:val="FF0000"/>
          <w:sz w:val="28"/>
          <w:szCs w:val="28"/>
          <w:lang w:val="pt-BR"/>
        </w:rPr>
      </w:pPr>
      <w:r w:rsidRPr="009E57D5">
        <w:rPr>
          <w:rFonts w:cstheme="minorHAnsi"/>
          <w:color w:val="FF0000"/>
          <w:sz w:val="28"/>
          <w:szCs w:val="28"/>
          <w:lang w:val="pt-BR"/>
        </w:rPr>
        <w:br w:type="page"/>
      </w:r>
    </w:p>
    <w:p w14:paraId="091874B5" w14:textId="0CE4CB0C" w:rsidR="00C228AB" w:rsidRDefault="00C228AB" w:rsidP="00C228AB">
      <w:pPr>
        <w:jc w:val="center"/>
        <w:rPr>
          <w:rFonts w:cstheme="minorHAnsi"/>
          <w:color w:val="000000" w:themeColor="text1"/>
          <w:sz w:val="28"/>
          <w:szCs w:val="28"/>
          <w:lang w:val="es-CO"/>
        </w:rPr>
      </w:pPr>
      <w:r>
        <w:rPr>
          <w:rFonts w:cstheme="minorHAnsi"/>
          <w:color w:val="000000" w:themeColor="text1"/>
          <w:sz w:val="28"/>
          <w:szCs w:val="28"/>
          <w:lang w:val="es-CO"/>
        </w:rPr>
        <w:lastRenderedPageBreak/>
        <w:t>LECTIO FINAL</w:t>
      </w:r>
    </w:p>
    <w:p w14:paraId="63CAABCD" w14:textId="60B2576F" w:rsidR="005453AD" w:rsidRDefault="00A01598" w:rsidP="002A3A11">
      <w:pPr>
        <w:rPr>
          <w:rFonts w:cstheme="minorHAnsi"/>
          <w:color w:val="000000" w:themeColor="text1"/>
          <w:sz w:val="28"/>
          <w:szCs w:val="28"/>
          <w:lang w:val="es-CO"/>
        </w:rPr>
      </w:pPr>
      <w:r w:rsidRPr="00A01598">
        <w:rPr>
          <w:rFonts w:cstheme="minorHAnsi"/>
          <w:color w:val="000000" w:themeColor="text1"/>
          <w:sz w:val="28"/>
          <w:szCs w:val="28"/>
          <w:lang w:val="es-CO"/>
        </w:rPr>
        <w:t xml:space="preserve">Dichosos los </w:t>
      </w:r>
      <w:r w:rsidR="00C2720D">
        <w:rPr>
          <w:rFonts w:cstheme="minorHAnsi"/>
          <w:color w:val="000000" w:themeColor="text1"/>
          <w:sz w:val="28"/>
          <w:szCs w:val="28"/>
          <w:lang w:val="es-CO"/>
        </w:rPr>
        <w:t>que tienen corazón de pobre</w:t>
      </w:r>
      <w:r w:rsidRPr="00A01598">
        <w:rPr>
          <w:rFonts w:cstheme="minorHAnsi"/>
          <w:color w:val="000000" w:themeColor="text1"/>
          <w:sz w:val="28"/>
          <w:szCs w:val="28"/>
          <w:lang w:val="es-CO"/>
        </w:rPr>
        <w:t>, porque de ellos es el Reino de los Cielos. (Mateo 5: 3)</w:t>
      </w:r>
    </w:p>
    <w:p w14:paraId="0EE116E2" w14:textId="1B04F075" w:rsidR="00A01598" w:rsidRPr="003B1FF7" w:rsidRDefault="00A01598" w:rsidP="002A3A11">
      <w:pPr>
        <w:rPr>
          <w:rFonts w:cstheme="minorHAnsi"/>
          <w:color w:val="000000" w:themeColor="text1"/>
          <w:sz w:val="28"/>
          <w:szCs w:val="28"/>
          <w:lang w:val="pt-BR"/>
        </w:rPr>
      </w:pPr>
      <w:r>
        <w:rPr>
          <w:rFonts w:cstheme="minorHAnsi"/>
          <w:color w:val="000000" w:themeColor="text1"/>
          <w:sz w:val="28"/>
          <w:szCs w:val="28"/>
          <w:lang w:val="es-CO"/>
        </w:rPr>
        <w:t>Con mi gracia te basta, p</w:t>
      </w:r>
      <w:r w:rsidR="00C228AB">
        <w:rPr>
          <w:rFonts w:cstheme="minorHAnsi"/>
          <w:color w:val="000000" w:themeColor="text1"/>
          <w:sz w:val="28"/>
          <w:szCs w:val="28"/>
          <w:lang w:val="es-CO"/>
        </w:rPr>
        <w:t xml:space="preserve">ues mi poder se perfecciona en la debilidad… </w:t>
      </w:r>
      <w:r w:rsidR="00C228AB" w:rsidRPr="003B1FF7">
        <w:rPr>
          <w:rFonts w:cstheme="minorHAnsi"/>
          <w:color w:val="000000" w:themeColor="text1"/>
          <w:sz w:val="28"/>
          <w:szCs w:val="28"/>
          <w:lang w:val="pt-BR"/>
        </w:rPr>
        <w:t>(2 Corintios 12: 9)</w:t>
      </w:r>
    </w:p>
    <w:p w14:paraId="278969A9" w14:textId="5DA731DD" w:rsidR="004134B0" w:rsidRPr="003B1FF7" w:rsidRDefault="004134B0" w:rsidP="002A3A11">
      <w:pPr>
        <w:rPr>
          <w:rFonts w:cstheme="minorHAnsi"/>
          <w:color w:val="000000" w:themeColor="text1"/>
          <w:sz w:val="28"/>
          <w:szCs w:val="28"/>
          <w:lang w:val="pt-BR"/>
        </w:rPr>
      </w:pPr>
    </w:p>
    <w:p w14:paraId="78AF3EDA" w14:textId="42234D6D" w:rsidR="00C2720D" w:rsidRPr="003B1FF7" w:rsidRDefault="004134B0" w:rsidP="002A3A11">
      <w:pPr>
        <w:rPr>
          <w:rFonts w:cstheme="minorHAnsi"/>
          <w:color w:val="FF0000"/>
          <w:sz w:val="28"/>
          <w:szCs w:val="28"/>
          <w:lang w:val="pt-BR"/>
        </w:rPr>
      </w:pPr>
      <w:r w:rsidRPr="003B1FF7">
        <w:rPr>
          <w:rFonts w:cstheme="minorHAnsi"/>
          <w:color w:val="FF0000"/>
          <w:sz w:val="28"/>
          <w:szCs w:val="28"/>
          <w:lang w:val="pt-BR"/>
        </w:rPr>
        <w:t>“Bem-aventurados os que têm um coração de pobre, porque deles é o Reino dos Céus!"</w:t>
      </w:r>
      <w:r w:rsidRPr="003B1FF7">
        <w:rPr>
          <w:rFonts w:cstheme="minorHAnsi"/>
          <w:color w:val="FF0000"/>
          <w:sz w:val="28"/>
          <w:szCs w:val="28"/>
          <w:lang w:val="pt-BR"/>
        </w:rPr>
        <w:br/>
      </w:r>
      <w:hyperlink r:id="rId6" w:history="1">
        <w:r w:rsidR="000D1D5B">
          <w:rPr>
            <w:rStyle w:val="Hyperlink"/>
            <w:rFonts w:cstheme="minorHAnsi"/>
            <w:i/>
            <w:iCs/>
            <w:color w:val="FF0000"/>
            <w:sz w:val="28"/>
            <w:szCs w:val="28"/>
            <w:u w:val="none"/>
            <w:lang w:val="pt-BR"/>
          </w:rPr>
          <w:t>São Mateus</w:t>
        </w:r>
        <w:r w:rsidRPr="003B1FF7">
          <w:rPr>
            <w:rStyle w:val="Hyperlink"/>
            <w:rFonts w:cstheme="minorHAnsi"/>
            <w:i/>
            <w:iCs/>
            <w:color w:val="FF0000"/>
            <w:sz w:val="28"/>
            <w:szCs w:val="28"/>
            <w:u w:val="none"/>
            <w:lang w:val="pt-BR"/>
          </w:rPr>
          <w:t xml:space="preserve"> 5</w:t>
        </w:r>
      </w:hyperlink>
      <w:r w:rsidR="000D1D5B">
        <w:rPr>
          <w:rFonts w:cstheme="minorHAnsi"/>
          <w:color w:val="FF0000"/>
          <w:sz w:val="28"/>
          <w:szCs w:val="28"/>
          <w:lang w:val="pt-BR"/>
        </w:rPr>
        <w:t>,</w:t>
      </w:r>
      <w:r w:rsidR="00C2720D" w:rsidRPr="003B1FF7">
        <w:rPr>
          <w:rFonts w:cstheme="minorHAnsi"/>
          <w:color w:val="FF0000"/>
          <w:sz w:val="28"/>
          <w:szCs w:val="28"/>
          <w:lang w:val="pt-BR"/>
        </w:rPr>
        <w:t xml:space="preserve"> 3 </w:t>
      </w:r>
    </w:p>
    <w:p w14:paraId="6E9D4E40" w14:textId="14CA0912" w:rsidR="00A01598" w:rsidRPr="003B1FF7" w:rsidRDefault="00C2720D" w:rsidP="002A3A11">
      <w:pPr>
        <w:rPr>
          <w:rFonts w:cstheme="minorHAnsi"/>
          <w:color w:val="FF0000"/>
          <w:sz w:val="28"/>
          <w:szCs w:val="28"/>
          <w:lang w:val="pt-BR"/>
        </w:rPr>
      </w:pPr>
      <w:r w:rsidRPr="003B1FF7">
        <w:rPr>
          <w:rFonts w:cstheme="minorHAnsi"/>
          <w:color w:val="FF0000"/>
          <w:sz w:val="28"/>
          <w:szCs w:val="28"/>
          <w:lang w:val="pt-BR"/>
        </w:rPr>
        <w:t xml:space="preserve">“Basta-te minha graça, porque </w:t>
      </w:r>
      <w:r w:rsidR="004134B0" w:rsidRPr="003B1FF7">
        <w:rPr>
          <w:rFonts w:cstheme="minorHAnsi"/>
          <w:color w:val="FF0000"/>
          <w:sz w:val="28"/>
          <w:szCs w:val="28"/>
          <w:lang w:val="pt-BR"/>
        </w:rPr>
        <w:t>é na fraqueza que se revela totalmente a minha força”</w:t>
      </w:r>
      <w:r w:rsidR="004134B0" w:rsidRPr="003B1FF7">
        <w:rPr>
          <w:rFonts w:cstheme="minorHAnsi"/>
          <w:color w:val="FF0000"/>
          <w:sz w:val="28"/>
          <w:szCs w:val="28"/>
          <w:lang w:val="pt-BR"/>
        </w:rPr>
        <w:br/>
      </w:r>
      <w:hyperlink r:id="rId7" w:history="1">
        <w:r w:rsidR="000D1D5B">
          <w:rPr>
            <w:rStyle w:val="Hyperlink"/>
            <w:rFonts w:cstheme="minorHAnsi"/>
            <w:i/>
            <w:iCs/>
            <w:color w:val="FF0000"/>
            <w:sz w:val="28"/>
            <w:szCs w:val="28"/>
            <w:u w:val="none"/>
            <w:lang w:val="pt-BR"/>
          </w:rPr>
          <w:t>II Coríntios</w:t>
        </w:r>
        <w:r w:rsidR="004134B0" w:rsidRPr="003B1FF7">
          <w:rPr>
            <w:rStyle w:val="Hyperlink"/>
            <w:rFonts w:cstheme="minorHAnsi"/>
            <w:i/>
            <w:iCs/>
            <w:color w:val="FF0000"/>
            <w:sz w:val="28"/>
            <w:szCs w:val="28"/>
            <w:u w:val="none"/>
            <w:lang w:val="pt-BR"/>
          </w:rPr>
          <w:t xml:space="preserve"> 12</w:t>
        </w:r>
      </w:hyperlink>
      <w:r w:rsidR="000D1D5B">
        <w:rPr>
          <w:rFonts w:cstheme="minorHAnsi"/>
          <w:i/>
          <w:iCs/>
          <w:color w:val="FF0000"/>
          <w:sz w:val="28"/>
          <w:szCs w:val="28"/>
          <w:lang w:val="pt-BR"/>
        </w:rPr>
        <w:t>,</w:t>
      </w:r>
      <w:r w:rsidR="004134B0" w:rsidRPr="003B1FF7">
        <w:rPr>
          <w:rFonts w:cstheme="minorHAnsi"/>
          <w:i/>
          <w:iCs/>
          <w:color w:val="FF0000"/>
          <w:sz w:val="28"/>
          <w:szCs w:val="28"/>
          <w:lang w:val="pt-BR"/>
        </w:rPr>
        <w:t xml:space="preserve"> 9</w:t>
      </w:r>
    </w:p>
    <w:p w14:paraId="77BE3AF6" w14:textId="7F9E9A23" w:rsidR="002A3A11" w:rsidRPr="003B1FF7" w:rsidRDefault="002A3A11" w:rsidP="002A3A11">
      <w:pPr>
        <w:rPr>
          <w:i/>
          <w:iCs/>
          <w:color w:val="FF0000"/>
          <w:sz w:val="28"/>
          <w:szCs w:val="28"/>
          <w:lang w:val="pt-BR"/>
        </w:rPr>
      </w:pPr>
    </w:p>
    <w:p w14:paraId="73746CC0" w14:textId="57E8DAF7" w:rsidR="00C029B4" w:rsidRPr="003B1FF7" w:rsidRDefault="00C029B4" w:rsidP="00C029B4">
      <w:pPr>
        <w:rPr>
          <w:color w:val="FF0000"/>
          <w:sz w:val="28"/>
          <w:szCs w:val="28"/>
          <w:lang w:val="pt-BR"/>
        </w:rPr>
      </w:pPr>
    </w:p>
    <w:p w14:paraId="40610085" w14:textId="77777777" w:rsidR="00BD03A2" w:rsidRPr="003B1FF7" w:rsidRDefault="00BD03A2" w:rsidP="00FA5689">
      <w:pPr>
        <w:rPr>
          <w:color w:val="FF0000"/>
          <w:sz w:val="28"/>
          <w:szCs w:val="28"/>
          <w:lang w:val="pt-BR"/>
        </w:rPr>
      </w:pPr>
    </w:p>
    <w:sectPr w:rsidR="00BD03A2" w:rsidRPr="003B1FF7" w:rsidSect="00843C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89"/>
    <w:rsid w:val="00007283"/>
    <w:rsid w:val="000D1D5B"/>
    <w:rsid w:val="00292B38"/>
    <w:rsid w:val="002A3A11"/>
    <w:rsid w:val="0039113E"/>
    <w:rsid w:val="003A1EE3"/>
    <w:rsid w:val="003B1FF7"/>
    <w:rsid w:val="004134B0"/>
    <w:rsid w:val="005453AD"/>
    <w:rsid w:val="00626195"/>
    <w:rsid w:val="00753008"/>
    <w:rsid w:val="00777595"/>
    <w:rsid w:val="00843CB5"/>
    <w:rsid w:val="009E57D5"/>
    <w:rsid w:val="00A01598"/>
    <w:rsid w:val="00B90E5B"/>
    <w:rsid w:val="00BD03A2"/>
    <w:rsid w:val="00C029B4"/>
    <w:rsid w:val="00C228AB"/>
    <w:rsid w:val="00C2720D"/>
    <w:rsid w:val="00CF0D4E"/>
    <w:rsid w:val="00D142DA"/>
    <w:rsid w:val="00D415E6"/>
    <w:rsid w:val="00D427EE"/>
    <w:rsid w:val="00E12849"/>
    <w:rsid w:val="00EA2B2C"/>
    <w:rsid w:val="00FA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101B"/>
  <w15:docId w15:val="{5773A29C-DC9A-4DFA-AD8E-CEB3B4A3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4B0"/>
    <w:rPr>
      <w:color w:val="0563C1" w:themeColor="hyperlink"/>
      <w:u w:val="single"/>
    </w:rPr>
  </w:style>
  <w:style w:type="character" w:customStyle="1" w:styleId="UnresolvedMention1">
    <w:name w:val="Unresolved Mention1"/>
    <w:basedOn w:val="DefaultParagraphFont"/>
    <w:uiPriority w:val="99"/>
    <w:semiHidden/>
    <w:unhideWhenUsed/>
    <w:rsid w:val="004134B0"/>
    <w:rPr>
      <w:color w:val="605E5C"/>
      <w:shd w:val="clear" w:color="auto" w:fill="E1DFDD"/>
    </w:rPr>
  </w:style>
  <w:style w:type="paragraph" w:styleId="BalloonText">
    <w:name w:val="Balloon Text"/>
    <w:basedOn w:val="Normal"/>
    <w:link w:val="BalloonTextChar"/>
    <w:uiPriority w:val="99"/>
    <w:semiHidden/>
    <w:unhideWhenUsed/>
    <w:rsid w:val="00D14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iacatolica.com.br/biblia-ave-maria/ii-corintios/12/?utm_source=bibliacatolica&amp;utm_medium=share_text&amp;utm_campaign=copy_and_pas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acatolica.com.br/biblia-ave-maria/sao-mateus/5/?utm_source=bibliacatolica&amp;utm_medium=share_text&amp;utm_campaign=copy_and_past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6321</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 Castellanos</dc:creator>
  <cp:lastModifiedBy>Patricia Jacobs</cp:lastModifiedBy>
  <cp:revision>2</cp:revision>
  <dcterms:created xsi:type="dcterms:W3CDTF">2022-10-07T13:42:00Z</dcterms:created>
  <dcterms:modified xsi:type="dcterms:W3CDTF">2022-10-07T13:42:00Z</dcterms:modified>
</cp:coreProperties>
</file>