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6CD8" w14:textId="77777777" w:rsidR="001C4F85" w:rsidRDefault="001C4F85" w:rsidP="00C714F6">
      <w:pPr>
        <w:shd w:val="clear" w:color="auto" w:fill="FFFFFF"/>
        <w:spacing w:after="0" w:line="360" w:lineRule="atLeast"/>
        <w:textAlignment w:val="center"/>
        <w:rPr>
          <w:rFonts w:ascii="Georgia" w:eastAsia="Times New Roman" w:hAnsi="Georgia" w:cs="Helvetica"/>
          <w:color w:val="141414"/>
          <w:sz w:val="32"/>
          <w:szCs w:val="32"/>
          <w:lang w:val="es-CO"/>
        </w:rPr>
      </w:pPr>
    </w:p>
    <w:p w14:paraId="57DE19D5" w14:textId="187A394C" w:rsidR="009E6F8A" w:rsidRPr="00C714F6" w:rsidRDefault="003747DB" w:rsidP="00C714F6">
      <w:pPr>
        <w:shd w:val="clear" w:color="auto" w:fill="FFFFFF"/>
        <w:spacing w:after="0" w:line="360" w:lineRule="atLeast"/>
        <w:textAlignment w:val="center"/>
        <w:rPr>
          <w:sz w:val="32"/>
          <w:szCs w:val="32"/>
          <w:lang w:val="es-CO"/>
        </w:rPr>
      </w:pPr>
      <w:r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>Dios siempre es</w:t>
      </w:r>
      <w:r w:rsidR="00C714F6"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>coge</w:t>
      </w:r>
      <w:r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 xml:space="preserve"> a personas concretas. </w:t>
      </w:r>
      <w:r w:rsid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>Haciendo</w:t>
      </w:r>
      <w:r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 xml:space="preserve"> a un lado las primeras impresiones, Dios no las escoge fundamentalmente para </w:t>
      </w:r>
      <w:r w:rsidR="00C714F6"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>que cumplan</w:t>
      </w:r>
      <w:r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 xml:space="preserve"> </w:t>
      </w:r>
      <w:r w:rsid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 xml:space="preserve">con </w:t>
      </w:r>
      <w:r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 xml:space="preserve">un rol o una tarea, aunque así </w:t>
      </w:r>
      <w:r w:rsidR="00C714F6"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 xml:space="preserve">lo </w:t>
      </w:r>
      <w:r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 xml:space="preserve">parezca a primera vista. Dios realmente las escoge para que sean la imagen de Dios en este mundo. Dios necesita imágenes. Dios necesita personas </w:t>
      </w:r>
      <w:r w:rsidR="00C714F6"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>dispuestas</w:t>
      </w:r>
      <w:r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>. Es esencial, sin embargo, que los instrumentos sepan que no están solos, que ellos no simplemente están haciendo su propia voluntad, sino la voluntad de Dios. Cuando Dios escoge a alguien en la Biblia, la frase</w:t>
      </w:r>
      <w:r w:rsidR="00C714F6"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 xml:space="preserve"> inicial</w:t>
      </w:r>
      <w:r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 xml:space="preserve"> acostumbrada es “No tengas miedo” (Génesis 15: 1) </w:t>
      </w:r>
      <w:r w:rsidR="00C714F6" w:rsidRPr="00C714F6">
        <w:rPr>
          <w:rFonts w:ascii="Georgia" w:eastAsia="Times New Roman" w:hAnsi="Georgia" w:cs="Helvetica"/>
          <w:color w:val="141414"/>
          <w:sz w:val="32"/>
          <w:szCs w:val="32"/>
          <w:lang w:val="es-CO"/>
        </w:rPr>
        <w:t>y la frase final usualmente incluye la promesa “Estaré contigo” (Éxodo 3: 12)</w:t>
      </w:r>
      <w:r w:rsidR="009E6F8A" w:rsidRPr="00C714F6">
        <w:rPr>
          <w:sz w:val="32"/>
          <w:szCs w:val="32"/>
          <w:lang w:val="es-CO"/>
        </w:rPr>
        <w:t xml:space="preserve"> </w:t>
      </w:r>
    </w:p>
    <w:p w14:paraId="49320473" w14:textId="77777777" w:rsidR="00C714F6" w:rsidRDefault="00C714F6" w:rsidP="009E6F8A">
      <w:pPr>
        <w:jc w:val="center"/>
        <w:rPr>
          <w:sz w:val="24"/>
          <w:szCs w:val="24"/>
          <w:lang w:val="es-CO"/>
        </w:rPr>
      </w:pPr>
    </w:p>
    <w:p w14:paraId="7E91EC92" w14:textId="23F4CE09" w:rsidR="00C714F6" w:rsidRDefault="00C714F6" w:rsidP="009E6F8A">
      <w:pPr>
        <w:jc w:val="center"/>
        <w:rPr>
          <w:sz w:val="28"/>
          <w:szCs w:val="28"/>
          <w:lang w:val="es-CO"/>
        </w:rPr>
      </w:pPr>
      <w:r w:rsidRPr="00C714F6">
        <w:rPr>
          <w:sz w:val="28"/>
          <w:szCs w:val="28"/>
          <w:lang w:val="es-CO"/>
        </w:rPr>
        <w:t xml:space="preserve">Richard Rohr, </w:t>
      </w:r>
      <w:r w:rsidR="0018690E" w:rsidRPr="00C714F6">
        <w:rPr>
          <w:sz w:val="28"/>
          <w:szCs w:val="28"/>
          <w:lang w:val="es-CO"/>
        </w:rPr>
        <w:t>Meditaciones Diarias</w:t>
      </w:r>
    </w:p>
    <w:p w14:paraId="1F0D8588" w14:textId="77777777" w:rsidR="0096406B" w:rsidRDefault="0096406B" w:rsidP="009E6F8A">
      <w:pPr>
        <w:jc w:val="center"/>
        <w:rPr>
          <w:sz w:val="28"/>
          <w:szCs w:val="28"/>
          <w:lang w:val="es-CO"/>
        </w:rPr>
      </w:pPr>
    </w:p>
    <w:p w14:paraId="665F17FD" w14:textId="77777777" w:rsidR="0096406B" w:rsidRPr="0096406B" w:rsidRDefault="0096406B" w:rsidP="0096406B">
      <w:pPr>
        <w:rPr>
          <w:color w:val="C00000"/>
          <w:sz w:val="28"/>
          <w:szCs w:val="28"/>
          <w:lang w:val="es-CO"/>
        </w:rPr>
      </w:pPr>
    </w:p>
    <w:p w14:paraId="5DAAD25E" w14:textId="11E2C300" w:rsidR="0096406B" w:rsidRPr="00EC125E" w:rsidRDefault="0096406B" w:rsidP="0096406B">
      <w:pPr>
        <w:jc w:val="both"/>
        <w:rPr>
          <w:rFonts w:ascii="Georgia" w:hAnsi="Georgia"/>
          <w:sz w:val="32"/>
          <w:szCs w:val="32"/>
          <w:lang w:val="pt-BR"/>
        </w:rPr>
      </w:pPr>
      <w:r w:rsidRPr="00EC125E">
        <w:rPr>
          <w:rFonts w:ascii="Georgia" w:hAnsi="Georgia"/>
          <w:sz w:val="32"/>
          <w:szCs w:val="32"/>
          <w:lang w:val="pt-BR"/>
        </w:rPr>
        <w:t xml:space="preserve">Deus sempre escolhe </w:t>
      </w:r>
      <w:r w:rsidR="00A2011F" w:rsidRPr="00EC125E">
        <w:rPr>
          <w:rFonts w:ascii="Georgia" w:hAnsi="Georgia"/>
          <w:sz w:val="32"/>
          <w:szCs w:val="32"/>
          <w:lang w:val="pt-BR"/>
        </w:rPr>
        <w:t>pessoas concretas</w:t>
      </w:r>
      <w:r w:rsidRPr="00EC125E">
        <w:rPr>
          <w:rFonts w:ascii="Georgia" w:hAnsi="Georgia"/>
          <w:sz w:val="32"/>
          <w:szCs w:val="32"/>
          <w:lang w:val="pt-BR"/>
        </w:rPr>
        <w:t>. Deixando de lado as primeiras impressões, De</w:t>
      </w:r>
      <w:r w:rsidR="00575359" w:rsidRPr="00EC125E">
        <w:rPr>
          <w:rFonts w:ascii="Georgia" w:hAnsi="Georgia"/>
          <w:sz w:val="32"/>
          <w:szCs w:val="32"/>
          <w:lang w:val="pt-BR"/>
        </w:rPr>
        <w:t>u</w:t>
      </w:r>
      <w:r w:rsidR="00A2011F" w:rsidRPr="00EC125E">
        <w:rPr>
          <w:rFonts w:ascii="Georgia" w:hAnsi="Georgia"/>
          <w:sz w:val="32"/>
          <w:szCs w:val="32"/>
          <w:lang w:val="pt-BR"/>
        </w:rPr>
        <w:t>s não</w:t>
      </w:r>
      <w:r w:rsidRPr="00EC125E">
        <w:rPr>
          <w:rFonts w:ascii="Georgia" w:hAnsi="Georgia"/>
          <w:sz w:val="32"/>
          <w:szCs w:val="32"/>
          <w:lang w:val="pt-BR"/>
        </w:rPr>
        <w:t xml:space="preserve"> as escolhe fundamentalmente para que cumpram com um papel</w:t>
      </w:r>
      <w:r w:rsidR="00575359" w:rsidRPr="00EC125E">
        <w:rPr>
          <w:rFonts w:ascii="Georgia" w:hAnsi="Georgia"/>
          <w:sz w:val="32"/>
          <w:szCs w:val="32"/>
          <w:lang w:val="pt-BR"/>
        </w:rPr>
        <w:t xml:space="preserve"> </w:t>
      </w:r>
      <w:r w:rsidRPr="00EC125E">
        <w:rPr>
          <w:rFonts w:ascii="Georgia" w:hAnsi="Georgia"/>
          <w:sz w:val="32"/>
          <w:szCs w:val="32"/>
          <w:lang w:val="pt-BR"/>
        </w:rPr>
        <w:t xml:space="preserve">ou tarefa, embora assim o pareça à primeira vista. Deus realmente as escolhe para que  sejam a imagem de Deus neste mundo. Deus precisa de imagens. Deus precisa de pessoas dispostas. É essencial, porém, que os instrumentos saibam que </w:t>
      </w:r>
      <w:r w:rsidR="00575359" w:rsidRPr="00EC125E">
        <w:rPr>
          <w:rFonts w:ascii="Georgia" w:hAnsi="Georgia"/>
          <w:sz w:val="32"/>
          <w:szCs w:val="32"/>
          <w:lang w:val="pt-BR"/>
        </w:rPr>
        <w:t>eles não estão sozinhos, que eles não estão simplesmente fazendo sua própria vontade, mas a vontade de Deus. Quando Deus escolhe alguém na Bíblia, a frase inicial habitual é “Não tenha</w:t>
      </w:r>
      <w:r w:rsidR="00400ADE">
        <w:rPr>
          <w:rFonts w:ascii="Georgia" w:hAnsi="Georgia"/>
          <w:sz w:val="32"/>
          <w:szCs w:val="32"/>
          <w:lang w:val="pt-BR"/>
        </w:rPr>
        <w:t>s</w:t>
      </w:r>
      <w:r w:rsidR="00575359" w:rsidRPr="00EC125E">
        <w:rPr>
          <w:rFonts w:ascii="Georgia" w:hAnsi="Georgia"/>
          <w:sz w:val="32"/>
          <w:szCs w:val="32"/>
          <w:lang w:val="pt-BR"/>
        </w:rPr>
        <w:t xml:space="preserve"> medo” (Gênesis 15,1) e a frase final geralmente inclui a promessa “Eu estarei</w:t>
      </w:r>
      <w:r w:rsidR="00EC125E">
        <w:rPr>
          <w:rFonts w:ascii="Georgia" w:hAnsi="Georgia"/>
          <w:sz w:val="32"/>
          <w:szCs w:val="32"/>
          <w:lang w:val="pt-BR"/>
        </w:rPr>
        <w:t xml:space="preserve"> contigo</w:t>
      </w:r>
      <w:r w:rsidR="00575359" w:rsidRPr="00EC125E">
        <w:rPr>
          <w:rFonts w:ascii="Georgia" w:hAnsi="Georgia"/>
          <w:sz w:val="32"/>
          <w:szCs w:val="32"/>
          <w:lang w:val="pt-BR"/>
        </w:rPr>
        <w:t xml:space="preserve">” (Êxodo 3,12). </w:t>
      </w:r>
    </w:p>
    <w:p w14:paraId="5FF336AA" w14:textId="5C2358C8" w:rsidR="0096406B" w:rsidRPr="00EC125E" w:rsidRDefault="00575359" w:rsidP="0096406B">
      <w:pPr>
        <w:jc w:val="center"/>
        <w:rPr>
          <w:sz w:val="28"/>
          <w:szCs w:val="28"/>
          <w:lang w:val="pt-BR"/>
        </w:rPr>
      </w:pPr>
      <w:r w:rsidRPr="00EC125E">
        <w:rPr>
          <w:sz w:val="28"/>
          <w:szCs w:val="28"/>
          <w:lang w:val="pt-BR"/>
        </w:rPr>
        <w:t>R</w:t>
      </w:r>
      <w:r w:rsidR="00EC125E">
        <w:rPr>
          <w:sz w:val="28"/>
          <w:szCs w:val="28"/>
          <w:lang w:val="pt-BR"/>
        </w:rPr>
        <w:t>ichard Rohr, Meditações Diárias.</w:t>
      </w:r>
    </w:p>
    <w:p w14:paraId="3DB0BDE0" w14:textId="7D7B92B5" w:rsidR="00C714F6" w:rsidRPr="0096406B" w:rsidRDefault="00C714F6">
      <w:pPr>
        <w:rPr>
          <w:sz w:val="32"/>
          <w:szCs w:val="32"/>
          <w:lang w:val="pt-BR"/>
        </w:rPr>
      </w:pPr>
      <w:r w:rsidRPr="0096406B">
        <w:rPr>
          <w:sz w:val="32"/>
          <w:szCs w:val="32"/>
          <w:lang w:val="pt-BR"/>
        </w:rPr>
        <w:br w:type="page"/>
      </w:r>
    </w:p>
    <w:p w14:paraId="5CCDA347" w14:textId="77777777" w:rsidR="0018690E" w:rsidRPr="00575359" w:rsidRDefault="0018690E" w:rsidP="009E6F8A">
      <w:pPr>
        <w:jc w:val="center"/>
        <w:rPr>
          <w:sz w:val="24"/>
          <w:szCs w:val="24"/>
          <w:lang w:val="pt-BR"/>
        </w:rPr>
      </w:pPr>
    </w:p>
    <w:p w14:paraId="3F2DA855" w14:textId="77777777" w:rsidR="009E6F8A" w:rsidRDefault="009E6F8A" w:rsidP="009E6F8A">
      <w:pPr>
        <w:jc w:val="center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Visión de Extensión Contemplativa Internacional</w:t>
      </w:r>
    </w:p>
    <w:p w14:paraId="559F9221" w14:textId="77777777" w:rsidR="009E6F8A" w:rsidRDefault="009E6F8A" w:rsidP="009E6F8A">
      <w:pPr>
        <w:jc w:val="center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Principio Teológico Número 13</w:t>
      </w:r>
    </w:p>
    <w:p w14:paraId="65B5E03E" w14:textId="77777777" w:rsidR="009E6F8A" w:rsidRDefault="009E6F8A" w:rsidP="009E6F8A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13.    Siguiendo las enseñanzas de Jesús, aspiramos a ejercer nuestro liderazgo en un espíritu de servicio, caridad extrema y unidad. </w:t>
      </w:r>
    </w:p>
    <w:p w14:paraId="0D6885B7" w14:textId="77777777" w:rsidR="009E6F8A" w:rsidRPr="003747DB" w:rsidRDefault="009E6F8A" w:rsidP="009E6F8A">
      <w:pPr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es-CO"/>
        </w:rPr>
        <w:t xml:space="preserve">El liderazgo es una función necesaria de la condición humana y de la sociedad. Siguiendo el ejemplo y las enseñanzas de Jesús, aspiramos a ejercer el liderazgo como una forma de servicio, tomando el lugar más bajo y viviendo nuestra vida ordinaria con amor extraordinario. La caridad máxima es más que la caridad ordinaria. Es amarnos unos a otros como Jesús nos ha amado, es decir, con todas nuestras faltas, limitaciones, y aún conductas ofensivas. Es perdonar completamente, desde el corazón, a todo y a todos. </w:t>
      </w:r>
      <w:r w:rsidRPr="003747DB">
        <w:rPr>
          <w:i/>
          <w:iCs/>
          <w:sz w:val="28"/>
          <w:szCs w:val="28"/>
          <w:lang w:val="pt-BR"/>
        </w:rPr>
        <w:t>Este es el camino a la unidad.</w:t>
      </w:r>
    </w:p>
    <w:p w14:paraId="7DDE7320" w14:textId="77777777" w:rsidR="009E6F8A" w:rsidRPr="003747DB" w:rsidRDefault="009E6F8A" w:rsidP="009E6F8A">
      <w:pPr>
        <w:rPr>
          <w:i/>
          <w:iCs/>
          <w:sz w:val="28"/>
          <w:szCs w:val="28"/>
          <w:lang w:val="pt-BR"/>
        </w:rPr>
      </w:pPr>
    </w:p>
    <w:p w14:paraId="59F394ED" w14:textId="6CCEF745" w:rsidR="009E6F8A" w:rsidRDefault="009E6F8A" w:rsidP="009E6F8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13.    Seguindo os ens</w:t>
      </w:r>
      <w:r w:rsidR="00A2011F">
        <w:rPr>
          <w:sz w:val="28"/>
          <w:szCs w:val="28"/>
          <w:lang w:val="pt-BR"/>
        </w:rPr>
        <w:t xml:space="preserve">inamentos de Jesus, aspiramos </w:t>
      </w:r>
      <w:r>
        <w:rPr>
          <w:sz w:val="28"/>
          <w:szCs w:val="28"/>
          <w:lang w:val="pt-BR"/>
        </w:rPr>
        <w:t>exercer nossa liderança em um espírito de serviço, caridade extrema e unidade.  </w:t>
      </w:r>
    </w:p>
    <w:p w14:paraId="70A51D23" w14:textId="2676D9D2" w:rsidR="009E6F8A" w:rsidRDefault="009E6F8A" w:rsidP="00A2011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</w:t>
      </w:r>
      <w:r>
        <w:rPr>
          <w:i/>
          <w:iCs/>
          <w:sz w:val="28"/>
          <w:szCs w:val="28"/>
          <w:lang w:val="pt-BR"/>
        </w:rPr>
        <w:t xml:space="preserve"> liderança é uma função necessária da condição humana e da sociedade. Seguindo o exemplo e os ens</w:t>
      </w:r>
      <w:r w:rsidR="00A2011F">
        <w:rPr>
          <w:i/>
          <w:iCs/>
          <w:sz w:val="28"/>
          <w:szCs w:val="28"/>
          <w:lang w:val="pt-BR"/>
        </w:rPr>
        <w:t xml:space="preserve">inamentos de Jesus, aspiramos </w:t>
      </w:r>
      <w:r>
        <w:rPr>
          <w:i/>
          <w:iCs/>
          <w:sz w:val="28"/>
          <w:szCs w:val="28"/>
          <w:lang w:val="pt-BR"/>
        </w:rPr>
        <w:t xml:space="preserve">exercer a liderança como uma forma de serviço, tomando o lugar mais baixo e vivendo nossa vida ordinária com amor extraordinário. A caridade máxima é mais do que </w:t>
      </w:r>
      <w:r w:rsidR="00A2011F">
        <w:rPr>
          <w:i/>
          <w:iCs/>
          <w:sz w:val="28"/>
          <w:szCs w:val="28"/>
          <w:lang w:val="pt-BR"/>
        </w:rPr>
        <w:t>a caridade ordinária. É amar</w:t>
      </w:r>
      <w:r>
        <w:rPr>
          <w:i/>
          <w:iCs/>
          <w:sz w:val="28"/>
          <w:szCs w:val="28"/>
          <w:lang w:val="pt-BR"/>
        </w:rPr>
        <w:t xml:space="preserve"> uns aos outros como Jesus nos amou, ou seja, com todas </w:t>
      </w:r>
      <w:r w:rsidR="00A2011F">
        <w:rPr>
          <w:i/>
          <w:iCs/>
          <w:sz w:val="28"/>
          <w:szCs w:val="28"/>
          <w:lang w:val="pt-BR"/>
        </w:rPr>
        <w:t>as nossas faltas, limitações e comportamentos ofensivo</w:t>
      </w:r>
      <w:r>
        <w:rPr>
          <w:i/>
          <w:iCs/>
          <w:sz w:val="28"/>
          <w:szCs w:val="28"/>
          <w:lang w:val="pt-BR"/>
        </w:rPr>
        <w:t xml:space="preserve">s. É perdoar completamente, desde o coração, a tudo e a todos. </w:t>
      </w:r>
      <w:r w:rsidRPr="00575359">
        <w:rPr>
          <w:i/>
          <w:iCs/>
          <w:sz w:val="28"/>
          <w:szCs w:val="28"/>
          <w:lang w:val="pt-BR"/>
        </w:rPr>
        <w:t>Este é o caminho à unidade</w:t>
      </w:r>
      <w:r w:rsidRPr="00575359">
        <w:rPr>
          <w:sz w:val="28"/>
          <w:szCs w:val="28"/>
          <w:lang w:val="pt-BR"/>
        </w:rPr>
        <w:t>.</w:t>
      </w:r>
    </w:p>
    <w:p w14:paraId="1E59BE5C" w14:textId="77777777" w:rsidR="00575359" w:rsidRPr="00575359" w:rsidRDefault="00575359" w:rsidP="009E6F8A">
      <w:pPr>
        <w:rPr>
          <w:sz w:val="28"/>
          <w:szCs w:val="28"/>
          <w:lang w:val="pt-BR"/>
        </w:rPr>
      </w:pPr>
    </w:p>
    <w:p w14:paraId="095BCE24" w14:textId="77777777" w:rsidR="009E6F8A" w:rsidRPr="00575359" w:rsidRDefault="009E6F8A" w:rsidP="009E6F8A">
      <w:pPr>
        <w:rPr>
          <w:sz w:val="28"/>
          <w:szCs w:val="28"/>
          <w:lang w:val="pt-BR"/>
        </w:rPr>
      </w:pPr>
    </w:p>
    <w:p w14:paraId="21FFE976" w14:textId="77777777" w:rsidR="009E6F8A" w:rsidRPr="00575359" w:rsidRDefault="009E6F8A" w:rsidP="009E6F8A">
      <w:pPr>
        <w:rPr>
          <w:lang w:val="pt-BR"/>
        </w:rPr>
      </w:pPr>
    </w:p>
    <w:p w14:paraId="71AC180D" w14:textId="77777777" w:rsidR="00AB5308" w:rsidRPr="00575359" w:rsidRDefault="00AB5308" w:rsidP="00AB5308">
      <w:pPr>
        <w:shd w:val="clear" w:color="auto" w:fill="FFFFFF"/>
        <w:spacing w:before="300" w:after="0" w:line="360" w:lineRule="atLeast"/>
        <w:textAlignment w:val="center"/>
        <w:rPr>
          <w:rFonts w:ascii="Georgia" w:eastAsia="Times New Roman" w:hAnsi="Georgia" w:cs="Helvetica"/>
          <w:color w:val="141414"/>
          <w:sz w:val="24"/>
          <w:szCs w:val="24"/>
          <w:lang w:val="pt-BR"/>
        </w:rPr>
      </w:pPr>
    </w:p>
    <w:p w14:paraId="72238FCC" w14:textId="77777777" w:rsidR="009E6F8A" w:rsidRPr="00575359" w:rsidRDefault="009E6F8A" w:rsidP="00AB5308">
      <w:pPr>
        <w:shd w:val="clear" w:color="auto" w:fill="FFFFFF"/>
        <w:spacing w:before="300" w:after="0" w:line="360" w:lineRule="atLeast"/>
        <w:textAlignment w:val="center"/>
        <w:rPr>
          <w:rFonts w:ascii="Georgia" w:eastAsia="Times New Roman" w:hAnsi="Georgia" w:cs="Helvetica"/>
          <w:color w:val="141414"/>
          <w:sz w:val="24"/>
          <w:szCs w:val="24"/>
          <w:lang w:val="pt-BR"/>
        </w:rPr>
      </w:pPr>
    </w:p>
    <w:p w14:paraId="595086A9" w14:textId="77777777" w:rsidR="009E6F8A" w:rsidRPr="00575359" w:rsidRDefault="009E6F8A" w:rsidP="00AB5308">
      <w:pPr>
        <w:shd w:val="clear" w:color="auto" w:fill="FFFFFF"/>
        <w:spacing w:before="300" w:after="0" w:line="360" w:lineRule="atLeast"/>
        <w:textAlignment w:val="center"/>
        <w:rPr>
          <w:rFonts w:ascii="Georgia" w:eastAsia="Times New Roman" w:hAnsi="Georgia" w:cs="Helvetica"/>
          <w:color w:val="141414"/>
          <w:sz w:val="24"/>
          <w:szCs w:val="24"/>
          <w:lang w:val="pt-BR"/>
        </w:rPr>
      </w:pPr>
    </w:p>
    <w:p w14:paraId="014ADD7C" w14:textId="77777777" w:rsidR="00BC7761" w:rsidRPr="00575359" w:rsidRDefault="00BC7761" w:rsidP="00AB5308">
      <w:pPr>
        <w:rPr>
          <w:lang w:val="pt-BR"/>
        </w:rPr>
      </w:pPr>
      <w:bookmarkStart w:id="0" w:name="_GoBack"/>
      <w:bookmarkEnd w:id="0"/>
    </w:p>
    <w:sectPr w:rsidR="00BC7761" w:rsidRPr="0057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08"/>
    <w:rsid w:val="0018690E"/>
    <w:rsid w:val="001C4F85"/>
    <w:rsid w:val="002A5649"/>
    <w:rsid w:val="003747DB"/>
    <w:rsid w:val="00400ADE"/>
    <w:rsid w:val="00575359"/>
    <w:rsid w:val="0064083C"/>
    <w:rsid w:val="00694BBC"/>
    <w:rsid w:val="00771DF0"/>
    <w:rsid w:val="0096406B"/>
    <w:rsid w:val="009E6F8A"/>
    <w:rsid w:val="009F1989"/>
    <w:rsid w:val="00A2011F"/>
    <w:rsid w:val="00AB5308"/>
    <w:rsid w:val="00BC7761"/>
    <w:rsid w:val="00C45509"/>
    <w:rsid w:val="00C714F6"/>
    <w:rsid w:val="00E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6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mariluason</dc:creator>
  <cp:lastModifiedBy>mariluason</cp:lastModifiedBy>
  <cp:revision>2</cp:revision>
  <dcterms:created xsi:type="dcterms:W3CDTF">2021-07-09T13:51:00Z</dcterms:created>
  <dcterms:modified xsi:type="dcterms:W3CDTF">2021-07-09T13:51:00Z</dcterms:modified>
</cp:coreProperties>
</file>